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bCs/>
          <w:sz w:val="44"/>
          <w:szCs w:val="44"/>
        </w:rPr>
      </w:pPr>
    </w:p>
    <w:p>
      <w:pPr>
        <w:spacing w:line="360" w:lineRule="auto"/>
        <w:jc w:val="center"/>
        <w:rPr>
          <w:rFonts w:eastAsia="黑体"/>
          <w:b/>
          <w:bCs/>
          <w:sz w:val="44"/>
          <w:szCs w:val="44"/>
        </w:rPr>
      </w:pPr>
    </w:p>
    <w:p>
      <w:pPr>
        <w:spacing w:line="360" w:lineRule="auto"/>
        <w:jc w:val="center"/>
        <w:rPr>
          <w:rFonts w:eastAsia="黑体"/>
          <w:b/>
          <w:bCs/>
          <w:sz w:val="44"/>
          <w:szCs w:val="44"/>
        </w:rPr>
      </w:pPr>
    </w:p>
    <w:p>
      <w:pPr>
        <w:spacing w:line="360" w:lineRule="auto"/>
        <w:jc w:val="center"/>
        <w:rPr>
          <w:rFonts w:eastAsia="黑体"/>
          <w:b/>
          <w:bCs/>
          <w:sz w:val="44"/>
          <w:szCs w:val="44"/>
        </w:rPr>
      </w:pPr>
    </w:p>
    <w:p>
      <w:pPr>
        <w:spacing w:line="360" w:lineRule="auto"/>
        <w:jc w:val="center"/>
        <w:rPr>
          <w:rFonts w:eastAsia="黑体"/>
          <w:b/>
          <w:bCs/>
          <w:sz w:val="44"/>
          <w:szCs w:val="44"/>
        </w:rPr>
      </w:pPr>
    </w:p>
    <w:p>
      <w:pPr>
        <w:spacing w:line="360" w:lineRule="auto"/>
        <w:jc w:val="center"/>
        <w:rPr>
          <w:rFonts w:eastAsia="黑体"/>
          <w:b/>
          <w:bCs/>
          <w:sz w:val="44"/>
          <w:szCs w:val="44"/>
        </w:rPr>
      </w:pPr>
    </w:p>
    <w:p>
      <w:pPr>
        <w:spacing w:line="360" w:lineRule="auto"/>
        <w:jc w:val="center"/>
        <w:rPr>
          <w:rFonts w:eastAsia="黑体"/>
          <w:b/>
          <w:bCs/>
          <w:sz w:val="44"/>
          <w:szCs w:val="44"/>
        </w:rPr>
      </w:pPr>
    </w:p>
    <w:p>
      <w:pPr>
        <w:spacing w:line="360" w:lineRule="auto"/>
        <w:jc w:val="center"/>
        <w:rPr>
          <w:rFonts w:hint="eastAsia" w:eastAsia="黑体"/>
          <w:b/>
          <w:bCs/>
          <w:sz w:val="84"/>
          <w:szCs w:val="84"/>
          <w:lang w:val="en-US" w:eastAsia="zh-CN"/>
        </w:rPr>
      </w:pPr>
      <w:r>
        <w:rPr>
          <w:rFonts w:hint="eastAsia" w:eastAsia="黑体"/>
          <w:b/>
          <w:bCs/>
          <w:sz w:val="84"/>
          <w:szCs w:val="84"/>
        </w:rPr>
        <w:t>肇州县人民检察院</w:t>
      </w:r>
      <w:r>
        <w:rPr>
          <w:rFonts w:hint="eastAsia" w:eastAsia="黑体"/>
          <w:b/>
          <w:bCs/>
          <w:sz w:val="84"/>
          <w:szCs w:val="84"/>
          <w:lang w:val="en-US" w:eastAsia="zh-CN"/>
        </w:rPr>
        <w:t>部门</w:t>
      </w:r>
    </w:p>
    <w:p>
      <w:pPr>
        <w:spacing w:line="360" w:lineRule="auto"/>
        <w:jc w:val="center"/>
        <w:rPr>
          <w:rFonts w:eastAsia="黑体"/>
          <w:b/>
          <w:bCs/>
          <w:sz w:val="84"/>
          <w:szCs w:val="84"/>
        </w:rPr>
      </w:pPr>
      <w:r>
        <w:rPr>
          <w:rFonts w:eastAsia="黑体"/>
          <w:b/>
          <w:bCs/>
          <w:sz w:val="84"/>
          <w:szCs w:val="84"/>
        </w:rPr>
        <w:t>2022</w:t>
      </w:r>
      <w:r>
        <w:rPr>
          <w:rFonts w:hAnsi="黑体" w:eastAsia="黑体"/>
          <w:b/>
          <w:bCs/>
          <w:sz w:val="84"/>
          <w:szCs w:val="84"/>
        </w:rPr>
        <w:t>年部门预算</w:t>
      </w:r>
    </w:p>
    <w:p>
      <w:pPr>
        <w:widowControl/>
        <w:spacing w:line="360" w:lineRule="auto"/>
        <w:ind w:firstLine="640" w:firstLineChars="200"/>
        <w:rPr>
          <w:rFonts w:eastAsia="仿宋_GB2312"/>
          <w:bCs/>
          <w:sz w:val="32"/>
          <w:szCs w:val="32"/>
        </w:rPr>
      </w:pPr>
    </w:p>
    <w:p>
      <w:pPr>
        <w:widowControl/>
        <w:spacing w:line="360" w:lineRule="auto"/>
        <w:rPr>
          <w:rFonts w:eastAsia="仿宋_GB2312"/>
          <w:bCs/>
          <w:sz w:val="32"/>
          <w:szCs w:val="32"/>
        </w:rPr>
      </w:pPr>
    </w:p>
    <w:p>
      <w:pPr>
        <w:widowControl/>
        <w:spacing w:line="360" w:lineRule="auto"/>
        <w:rPr>
          <w:rFonts w:eastAsia="仿宋_GB2312"/>
          <w:bCs/>
          <w:sz w:val="32"/>
          <w:szCs w:val="32"/>
        </w:rPr>
      </w:pPr>
    </w:p>
    <w:p>
      <w:pPr>
        <w:widowControl/>
        <w:spacing w:line="360" w:lineRule="auto"/>
        <w:rPr>
          <w:rFonts w:eastAsia="仿宋_GB2312"/>
          <w:bCs/>
          <w:sz w:val="32"/>
          <w:szCs w:val="32"/>
        </w:rPr>
      </w:pPr>
    </w:p>
    <w:p>
      <w:pPr>
        <w:widowControl/>
        <w:spacing w:line="360" w:lineRule="auto"/>
        <w:rPr>
          <w:rFonts w:eastAsia="仿宋_GB2312"/>
          <w:bCs/>
          <w:sz w:val="32"/>
          <w:szCs w:val="32"/>
        </w:rPr>
      </w:pPr>
    </w:p>
    <w:p>
      <w:pPr>
        <w:widowControl/>
        <w:spacing w:line="360" w:lineRule="auto"/>
        <w:rPr>
          <w:rFonts w:eastAsia="仿宋_GB2312"/>
          <w:bCs/>
          <w:sz w:val="32"/>
          <w:szCs w:val="32"/>
        </w:rPr>
      </w:pPr>
    </w:p>
    <w:p>
      <w:pPr>
        <w:widowControl/>
        <w:spacing w:line="360" w:lineRule="auto"/>
        <w:rPr>
          <w:rFonts w:eastAsia="仿宋_GB2312"/>
          <w:bCs/>
          <w:sz w:val="32"/>
          <w:szCs w:val="32"/>
        </w:rPr>
      </w:pPr>
    </w:p>
    <w:p>
      <w:pPr>
        <w:widowControl/>
        <w:spacing w:line="360" w:lineRule="auto"/>
        <w:rPr>
          <w:rFonts w:eastAsia="仿宋_GB2312"/>
          <w:bCs/>
          <w:sz w:val="32"/>
          <w:szCs w:val="32"/>
        </w:rPr>
      </w:pPr>
    </w:p>
    <w:p>
      <w:pPr>
        <w:widowControl/>
        <w:spacing w:line="360" w:lineRule="auto"/>
        <w:rPr>
          <w:rFonts w:eastAsia="仿宋_GB2312"/>
          <w:bCs/>
          <w:sz w:val="32"/>
          <w:szCs w:val="32"/>
        </w:rPr>
      </w:pPr>
    </w:p>
    <w:p>
      <w:pPr>
        <w:widowControl/>
        <w:spacing w:line="360" w:lineRule="auto"/>
        <w:jc w:val="center"/>
        <w:rPr>
          <w:rFonts w:eastAsia="黑体"/>
          <w:b/>
          <w:bCs/>
          <w:sz w:val="48"/>
          <w:szCs w:val="48"/>
        </w:rPr>
      </w:pPr>
      <w:r>
        <w:rPr>
          <w:rFonts w:hAnsi="黑体" w:eastAsia="黑体"/>
          <w:b/>
          <w:bCs/>
          <w:sz w:val="48"/>
          <w:szCs w:val="48"/>
        </w:rPr>
        <w:t>目</w:t>
      </w:r>
      <w:r>
        <w:rPr>
          <w:rFonts w:eastAsia="黑体"/>
          <w:b/>
          <w:bCs/>
          <w:sz w:val="48"/>
          <w:szCs w:val="48"/>
        </w:rPr>
        <w:t xml:space="preserve">    </w:t>
      </w:r>
      <w:r>
        <w:rPr>
          <w:rFonts w:hAnsi="黑体" w:eastAsia="黑体"/>
          <w:b/>
          <w:bCs/>
          <w:sz w:val="48"/>
          <w:szCs w:val="48"/>
        </w:rPr>
        <w:t>录</w:t>
      </w:r>
    </w:p>
    <w:p>
      <w:pPr>
        <w:widowControl/>
        <w:spacing w:line="360" w:lineRule="auto"/>
        <w:rPr>
          <w:rFonts w:eastAsia="黑体"/>
          <w:kern w:val="0"/>
          <w:sz w:val="36"/>
          <w:szCs w:val="36"/>
        </w:rPr>
      </w:pPr>
    </w:p>
    <w:p>
      <w:pPr>
        <w:widowControl/>
        <w:spacing w:line="360" w:lineRule="auto"/>
        <w:rPr>
          <w:rFonts w:eastAsia="黑体"/>
          <w:kern w:val="0"/>
          <w:sz w:val="36"/>
          <w:szCs w:val="36"/>
        </w:rPr>
      </w:pPr>
      <w:r>
        <w:rPr>
          <w:rFonts w:eastAsia="黑体"/>
          <w:kern w:val="0"/>
          <w:sz w:val="36"/>
          <w:szCs w:val="36"/>
        </w:rPr>
        <w:t>第一部分 肇州县人民检察院部门概况</w:t>
      </w:r>
    </w:p>
    <w:p>
      <w:pPr>
        <w:widowControl/>
        <w:spacing w:line="360" w:lineRule="auto"/>
        <w:rPr>
          <w:rFonts w:eastAsia="仿宋_GB2312"/>
          <w:bCs/>
          <w:sz w:val="32"/>
          <w:szCs w:val="32"/>
        </w:rPr>
      </w:pPr>
      <w:r>
        <w:rPr>
          <w:rFonts w:eastAsia="仿宋_GB2312"/>
          <w:bCs/>
          <w:sz w:val="32"/>
          <w:szCs w:val="32"/>
        </w:rPr>
        <w:t>一、部门职责</w:t>
      </w:r>
    </w:p>
    <w:p>
      <w:pPr>
        <w:widowControl/>
        <w:spacing w:line="360" w:lineRule="auto"/>
        <w:rPr>
          <w:rFonts w:eastAsia="仿宋_GB2312"/>
          <w:bCs/>
          <w:sz w:val="32"/>
          <w:szCs w:val="32"/>
        </w:rPr>
      </w:pPr>
      <w:r>
        <w:rPr>
          <w:rFonts w:eastAsia="仿宋_GB2312"/>
          <w:bCs/>
          <w:sz w:val="32"/>
          <w:szCs w:val="32"/>
        </w:rPr>
        <w:t>二、部门机构设置</w:t>
      </w:r>
    </w:p>
    <w:p>
      <w:pPr>
        <w:widowControl/>
        <w:spacing w:line="360" w:lineRule="auto"/>
        <w:rPr>
          <w:rFonts w:eastAsia="仿宋_GB2312"/>
          <w:bCs/>
          <w:color w:val="000000"/>
          <w:sz w:val="32"/>
          <w:szCs w:val="32"/>
        </w:rPr>
      </w:pPr>
      <w:r>
        <w:rPr>
          <w:rFonts w:hint="eastAsia" w:eastAsia="仿宋_GB2312"/>
          <w:bCs/>
          <w:color w:val="000000"/>
          <w:sz w:val="32"/>
          <w:szCs w:val="32"/>
        </w:rPr>
        <w:t>三、</w:t>
      </w:r>
      <w:r>
        <w:rPr>
          <w:rFonts w:eastAsia="仿宋_GB2312"/>
          <w:bCs/>
          <w:sz w:val="32"/>
          <w:szCs w:val="32"/>
        </w:rPr>
        <w:t>部门人员构成</w:t>
      </w:r>
    </w:p>
    <w:p>
      <w:pPr>
        <w:widowControl/>
        <w:spacing w:line="360" w:lineRule="auto"/>
        <w:rPr>
          <w:rFonts w:eastAsia="仿宋_GB2312"/>
          <w:bCs/>
          <w:sz w:val="32"/>
          <w:szCs w:val="32"/>
        </w:rPr>
      </w:pPr>
      <w:r>
        <w:rPr>
          <w:rFonts w:hint="eastAsia" w:eastAsia="仿宋_GB2312"/>
          <w:bCs/>
          <w:sz w:val="32"/>
          <w:szCs w:val="32"/>
        </w:rPr>
        <w:t>四</w:t>
      </w:r>
      <w:r>
        <w:rPr>
          <w:rFonts w:eastAsia="仿宋_GB2312"/>
          <w:bCs/>
          <w:sz w:val="32"/>
          <w:szCs w:val="32"/>
        </w:rPr>
        <w:t>、</w:t>
      </w:r>
      <w:r>
        <w:rPr>
          <w:rFonts w:hint="eastAsia" w:eastAsia="仿宋_GB2312"/>
          <w:bCs/>
          <w:color w:val="000000"/>
          <w:sz w:val="32"/>
          <w:szCs w:val="32"/>
        </w:rPr>
        <w:t>部门预算构成</w:t>
      </w:r>
    </w:p>
    <w:p>
      <w:pPr>
        <w:widowControl/>
        <w:spacing w:line="360" w:lineRule="auto"/>
        <w:rPr>
          <w:rFonts w:eastAsia="黑体"/>
          <w:kern w:val="0"/>
          <w:sz w:val="36"/>
          <w:szCs w:val="36"/>
        </w:rPr>
      </w:pPr>
      <w:r>
        <w:rPr>
          <w:rFonts w:eastAsia="黑体"/>
          <w:kern w:val="0"/>
          <w:sz w:val="36"/>
          <w:szCs w:val="36"/>
        </w:rPr>
        <w:t>第二部分 肇州县人民检察院部门2022年部门预算报表</w:t>
      </w:r>
    </w:p>
    <w:p>
      <w:pPr>
        <w:widowControl/>
        <w:spacing w:line="360" w:lineRule="auto"/>
        <w:rPr>
          <w:rFonts w:eastAsia="仿宋_GB2312"/>
          <w:bCs/>
          <w:sz w:val="32"/>
          <w:szCs w:val="32"/>
        </w:rPr>
      </w:pPr>
      <w:r>
        <w:rPr>
          <w:rFonts w:eastAsia="仿宋_GB2312"/>
          <w:bCs/>
          <w:sz w:val="32"/>
          <w:szCs w:val="32"/>
        </w:rPr>
        <w:t>一、收支总表</w:t>
      </w:r>
    </w:p>
    <w:p>
      <w:pPr>
        <w:widowControl/>
        <w:spacing w:line="360" w:lineRule="auto"/>
        <w:rPr>
          <w:rFonts w:eastAsia="仿宋_GB2312"/>
          <w:bCs/>
          <w:sz w:val="32"/>
          <w:szCs w:val="32"/>
        </w:rPr>
      </w:pPr>
      <w:r>
        <w:rPr>
          <w:rFonts w:eastAsia="仿宋_GB2312"/>
          <w:bCs/>
          <w:sz w:val="32"/>
          <w:szCs w:val="32"/>
        </w:rPr>
        <w:t>二、收入总表</w:t>
      </w:r>
    </w:p>
    <w:p>
      <w:pPr>
        <w:widowControl/>
        <w:spacing w:line="360" w:lineRule="auto"/>
        <w:rPr>
          <w:rFonts w:eastAsia="仿宋_GB2312"/>
          <w:bCs/>
          <w:sz w:val="32"/>
          <w:szCs w:val="32"/>
        </w:rPr>
      </w:pPr>
      <w:r>
        <w:rPr>
          <w:rFonts w:eastAsia="仿宋_GB2312"/>
          <w:bCs/>
          <w:sz w:val="32"/>
          <w:szCs w:val="32"/>
        </w:rPr>
        <w:t>三、支出总表</w:t>
      </w:r>
    </w:p>
    <w:p>
      <w:pPr>
        <w:widowControl/>
        <w:spacing w:line="360" w:lineRule="auto"/>
        <w:rPr>
          <w:rFonts w:eastAsia="仿宋_GB2312"/>
          <w:bCs/>
          <w:sz w:val="32"/>
          <w:szCs w:val="32"/>
        </w:rPr>
      </w:pPr>
      <w:r>
        <w:rPr>
          <w:rFonts w:eastAsia="仿宋_GB2312"/>
          <w:bCs/>
          <w:sz w:val="32"/>
          <w:szCs w:val="32"/>
        </w:rPr>
        <w:t>四、财政拨款收支总表</w:t>
      </w:r>
    </w:p>
    <w:p>
      <w:pPr>
        <w:widowControl/>
        <w:spacing w:line="360" w:lineRule="auto"/>
        <w:rPr>
          <w:rFonts w:eastAsia="仿宋_GB2312"/>
          <w:bCs/>
          <w:sz w:val="32"/>
          <w:szCs w:val="32"/>
        </w:rPr>
      </w:pPr>
      <w:r>
        <w:rPr>
          <w:rFonts w:eastAsia="仿宋_GB2312"/>
          <w:bCs/>
          <w:sz w:val="32"/>
          <w:szCs w:val="32"/>
        </w:rPr>
        <w:t>五、一般公共预算支出表</w:t>
      </w:r>
    </w:p>
    <w:p>
      <w:pPr>
        <w:widowControl/>
        <w:spacing w:line="360" w:lineRule="auto"/>
        <w:rPr>
          <w:rFonts w:eastAsia="仿宋_GB2312"/>
          <w:bCs/>
          <w:sz w:val="32"/>
          <w:szCs w:val="32"/>
        </w:rPr>
      </w:pPr>
      <w:r>
        <w:rPr>
          <w:rFonts w:eastAsia="仿宋_GB2312"/>
          <w:bCs/>
          <w:sz w:val="32"/>
          <w:szCs w:val="32"/>
        </w:rPr>
        <w:t>六、一般公共预算基本支出表</w:t>
      </w:r>
    </w:p>
    <w:p>
      <w:pPr>
        <w:widowControl/>
        <w:spacing w:line="360" w:lineRule="auto"/>
        <w:rPr>
          <w:rFonts w:eastAsia="仿宋_GB2312"/>
          <w:bCs/>
          <w:sz w:val="32"/>
          <w:szCs w:val="32"/>
        </w:rPr>
      </w:pPr>
      <w:r>
        <w:rPr>
          <w:rFonts w:hint="eastAsia" w:eastAsia="仿宋_GB2312"/>
          <w:bCs/>
          <w:sz w:val="32"/>
          <w:szCs w:val="32"/>
        </w:rPr>
        <w:t>七</w:t>
      </w:r>
      <w:r>
        <w:rPr>
          <w:rFonts w:eastAsia="仿宋_GB2312"/>
          <w:bCs/>
          <w:sz w:val="32"/>
          <w:szCs w:val="32"/>
        </w:rPr>
        <w:t>、一般公共预算“三公”经费支出表</w:t>
      </w:r>
    </w:p>
    <w:p>
      <w:pPr>
        <w:widowControl/>
        <w:spacing w:line="360" w:lineRule="auto"/>
        <w:rPr>
          <w:rFonts w:eastAsia="仿宋_GB2312"/>
          <w:bCs/>
          <w:sz w:val="32"/>
          <w:szCs w:val="32"/>
        </w:rPr>
      </w:pPr>
      <w:r>
        <w:rPr>
          <w:rFonts w:eastAsia="仿宋_GB2312"/>
          <w:bCs/>
          <w:sz w:val="32"/>
          <w:szCs w:val="32"/>
        </w:rPr>
        <w:t>八、政府性基金预算支出表</w:t>
      </w:r>
    </w:p>
    <w:p>
      <w:pPr>
        <w:widowControl/>
        <w:spacing w:line="360" w:lineRule="auto"/>
        <w:rPr>
          <w:rFonts w:eastAsia="仿宋_GB2312"/>
          <w:bCs/>
          <w:sz w:val="32"/>
          <w:szCs w:val="32"/>
        </w:rPr>
      </w:pPr>
      <w:r>
        <w:rPr>
          <w:rFonts w:hint="eastAsia" w:eastAsia="仿宋_GB2312"/>
          <w:bCs/>
          <w:sz w:val="32"/>
          <w:szCs w:val="32"/>
        </w:rPr>
        <w:t>九</w:t>
      </w:r>
      <w:r>
        <w:rPr>
          <w:rFonts w:eastAsia="仿宋_GB2312"/>
          <w:bCs/>
          <w:sz w:val="32"/>
          <w:szCs w:val="32"/>
        </w:rPr>
        <w:t>、</w:t>
      </w:r>
      <w:r>
        <w:rPr>
          <w:rFonts w:hint="eastAsia" w:eastAsia="仿宋_GB2312"/>
          <w:bCs/>
          <w:sz w:val="32"/>
          <w:szCs w:val="32"/>
        </w:rPr>
        <w:t>项目</w:t>
      </w:r>
      <w:r>
        <w:rPr>
          <w:rFonts w:eastAsia="仿宋_GB2312"/>
          <w:bCs/>
          <w:sz w:val="32"/>
          <w:szCs w:val="32"/>
        </w:rPr>
        <w:t>支出表</w:t>
      </w:r>
    </w:p>
    <w:p>
      <w:pPr>
        <w:widowControl/>
        <w:spacing w:line="360" w:lineRule="auto"/>
        <w:rPr>
          <w:rFonts w:eastAsia="仿宋_GB2312"/>
          <w:bCs/>
          <w:sz w:val="32"/>
          <w:szCs w:val="32"/>
        </w:rPr>
      </w:pPr>
      <w:r>
        <w:rPr>
          <w:rFonts w:eastAsia="仿宋_GB2312"/>
          <w:bCs/>
          <w:sz w:val="32"/>
          <w:szCs w:val="32"/>
        </w:rPr>
        <w:t>十、</w:t>
      </w:r>
      <w:r>
        <w:rPr>
          <w:rFonts w:hint="eastAsia" w:eastAsia="仿宋_GB2312"/>
          <w:bCs/>
          <w:sz w:val="32"/>
          <w:szCs w:val="32"/>
        </w:rPr>
        <w:t>项目</w:t>
      </w:r>
      <w:r>
        <w:rPr>
          <w:rFonts w:eastAsia="仿宋_GB2312"/>
          <w:bCs/>
          <w:sz w:val="32"/>
          <w:szCs w:val="32"/>
        </w:rPr>
        <w:t>支出绩效表</w:t>
      </w:r>
    </w:p>
    <w:p>
      <w:pPr>
        <w:widowControl/>
        <w:spacing w:line="360" w:lineRule="auto"/>
        <w:rPr>
          <w:rFonts w:eastAsia="仿宋_GB2312"/>
          <w:bCs/>
          <w:sz w:val="32"/>
          <w:szCs w:val="32"/>
        </w:rPr>
      </w:pPr>
      <w:r>
        <w:rPr>
          <w:rFonts w:hint="eastAsia" w:eastAsia="仿宋_GB2312"/>
          <w:bCs/>
          <w:sz w:val="32"/>
          <w:szCs w:val="32"/>
        </w:rPr>
        <w:t>十一、部门整体支出绩效目标表</w:t>
      </w:r>
    </w:p>
    <w:p>
      <w:pPr>
        <w:widowControl/>
        <w:spacing w:line="360" w:lineRule="auto"/>
        <w:rPr>
          <w:rFonts w:eastAsia="仿宋_GB2312"/>
          <w:bCs/>
          <w:sz w:val="32"/>
          <w:szCs w:val="32"/>
        </w:rPr>
      </w:pPr>
      <w:r>
        <w:rPr>
          <w:rFonts w:hint="eastAsia" w:eastAsia="仿宋_GB2312"/>
          <w:bCs/>
          <w:sz w:val="32"/>
          <w:szCs w:val="32"/>
        </w:rPr>
        <w:t>十二、国有资本经营预算支出表</w:t>
      </w:r>
    </w:p>
    <w:p>
      <w:pPr>
        <w:widowControl/>
        <w:spacing w:line="360" w:lineRule="auto"/>
        <w:rPr>
          <w:rFonts w:eastAsia="黑体"/>
          <w:kern w:val="0"/>
          <w:sz w:val="36"/>
          <w:szCs w:val="36"/>
        </w:rPr>
      </w:pPr>
      <w:r>
        <w:rPr>
          <w:rFonts w:eastAsia="黑体"/>
          <w:kern w:val="0"/>
          <w:sz w:val="36"/>
          <w:szCs w:val="36"/>
        </w:rPr>
        <w:t xml:space="preserve">第三部分 </w:t>
      </w:r>
      <w:r>
        <w:rPr>
          <w:rFonts w:hint="eastAsia" w:eastAsia="黑体"/>
          <w:kern w:val="0"/>
          <w:sz w:val="36"/>
          <w:szCs w:val="36"/>
          <w:lang w:val="en-US" w:eastAsia="zh-CN"/>
        </w:rPr>
        <w:t>肇州县人民检察院</w:t>
      </w:r>
      <w:r>
        <w:rPr>
          <w:rFonts w:eastAsia="黑体"/>
          <w:kern w:val="0"/>
          <w:sz w:val="36"/>
          <w:szCs w:val="36"/>
        </w:rPr>
        <w:t>部门2022年部门预算情况说明</w:t>
      </w:r>
    </w:p>
    <w:p>
      <w:pPr>
        <w:widowControl/>
        <w:spacing w:line="360" w:lineRule="auto"/>
        <w:rPr>
          <w:rFonts w:eastAsia="黑体"/>
          <w:kern w:val="0"/>
          <w:sz w:val="36"/>
          <w:szCs w:val="36"/>
        </w:rPr>
      </w:pPr>
      <w:r>
        <w:rPr>
          <w:rFonts w:eastAsia="黑体"/>
          <w:kern w:val="0"/>
          <w:sz w:val="36"/>
          <w:szCs w:val="36"/>
        </w:rPr>
        <w:t>第四部分 名词解释</w:t>
      </w:r>
    </w:p>
    <w:p>
      <w:pPr>
        <w:widowControl/>
        <w:spacing w:line="360" w:lineRule="auto"/>
        <w:jc w:val="center"/>
        <w:rPr>
          <w:rFonts w:eastAsia="仿宋_GB2312"/>
          <w:bCs/>
          <w:sz w:val="32"/>
          <w:szCs w:val="32"/>
        </w:rPr>
      </w:pPr>
    </w:p>
    <w:p>
      <w:pPr>
        <w:widowControl/>
        <w:spacing w:line="360" w:lineRule="auto"/>
        <w:jc w:val="center"/>
        <w:rPr>
          <w:rFonts w:eastAsia="仿宋_GB2312"/>
          <w:bCs/>
          <w:sz w:val="32"/>
          <w:szCs w:val="32"/>
        </w:rPr>
      </w:pPr>
    </w:p>
    <w:p>
      <w:pPr>
        <w:widowControl/>
        <w:spacing w:line="360" w:lineRule="auto"/>
        <w:jc w:val="center"/>
        <w:rPr>
          <w:rFonts w:eastAsia="仿宋_GB2312"/>
          <w:bCs/>
          <w:sz w:val="32"/>
          <w:szCs w:val="32"/>
        </w:rPr>
      </w:pPr>
    </w:p>
    <w:p>
      <w:pPr>
        <w:widowControl/>
        <w:spacing w:line="360" w:lineRule="auto"/>
        <w:jc w:val="center"/>
        <w:rPr>
          <w:rFonts w:eastAsia="仿宋_GB2312"/>
          <w:bCs/>
          <w:sz w:val="32"/>
          <w:szCs w:val="32"/>
        </w:rPr>
      </w:pPr>
    </w:p>
    <w:p>
      <w:pPr>
        <w:widowControl/>
        <w:spacing w:line="360" w:lineRule="auto"/>
        <w:jc w:val="center"/>
        <w:rPr>
          <w:rFonts w:eastAsia="仿宋_GB2312"/>
          <w:bCs/>
          <w:sz w:val="32"/>
          <w:szCs w:val="32"/>
        </w:rPr>
      </w:pPr>
    </w:p>
    <w:p>
      <w:pPr>
        <w:widowControl/>
        <w:spacing w:line="360" w:lineRule="auto"/>
        <w:jc w:val="center"/>
        <w:rPr>
          <w:rFonts w:eastAsia="仿宋_GB2312"/>
          <w:bCs/>
          <w:sz w:val="32"/>
          <w:szCs w:val="32"/>
        </w:rPr>
      </w:pPr>
    </w:p>
    <w:p>
      <w:pPr>
        <w:widowControl/>
        <w:spacing w:line="360" w:lineRule="auto"/>
        <w:jc w:val="center"/>
        <w:rPr>
          <w:rFonts w:eastAsia="仿宋_GB2312"/>
          <w:bCs/>
          <w:sz w:val="32"/>
          <w:szCs w:val="32"/>
        </w:rPr>
      </w:pPr>
    </w:p>
    <w:p>
      <w:pPr>
        <w:widowControl/>
        <w:spacing w:line="360" w:lineRule="auto"/>
        <w:jc w:val="center"/>
        <w:rPr>
          <w:rFonts w:eastAsia="仿宋_GB2312"/>
          <w:bCs/>
          <w:sz w:val="32"/>
          <w:szCs w:val="32"/>
        </w:rPr>
      </w:pPr>
    </w:p>
    <w:p>
      <w:pPr>
        <w:widowControl/>
        <w:spacing w:line="360" w:lineRule="auto"/>
        <w:jc w:val="center"/>
        <w:rPr>
          <w:rFonts w:eastAsia="仿宋_GB2312"/>
          <w:bCs/>
          <w:sz w:val="32"/>
          <w:szCs w:val="32"/>
        </w:rPr>
      </w:pPr>
    </w:p>
    <w:p>
      <w:pPr>
        <w:widowControl/>
        <w:spacing w:line="360" w:lineRule="auto"/>
        <w:jc w:val="center"/>
        <w:rPr>
          <w:rFonts w:eastAsia="仿宋_GB2312"/>
          <w:bCs/>
          <w:sz w:val="32"/>
          <w:szCs w:val="32"/>
        </w:rPr>
      </w:pPr>
    </w:p>
    <w:p>
      <w:pPr>
        <w:widowControl/>
        <w:spacing w:line="360" w:lineRule="auto"/>
        <w:jc w:val="center"/>
        <w:rPr>
          <w:rFonts w:eastAsia="仿宋_GB2312"/>
          <w:bCs/>
          <w:sz w:val="32"/>
          <w:szCs w:val="32"/>
        </w:rPr>
      </w:pPr>
    </w:p>
    <w:p>
      <w:pPr>
        <w:widowControl/>
        <w:spacing w:line="360" w:lineRule="auto"/>
        <w:jc w:val="center"/>
        <w:rPr>
          <w:rFonts w:eastAsia="仿宋_GB2312"/>
          <w:bCs/>
          <w:sz w:val="32"/>
          <w:szCs w:val="32"/>
        </w:rPr>
      </w:pPr>
    </w:p>
    <w:p>
      <w:pPr>
        <w:widowControl/>
        <w:spacing w:line="360" w:lineRule="auto"/>
        <w:jc w:val="center"/>
        <w:rPr>
          <w:rFonts w:eastAsia="仿宋_GB2312"/>
          <w:bCs/>
          <w:sz w:val="32"/>
          <w:szCs w:val="32"/>
        </w:rPr>
      </w:pPr>
    </w:p>
    <w:p>
      <w:pPr>
        <w:widowControl/>
        <w:spacing w:line="360" w:lineRule="auto"/>
        <w:jc w:val="center"/>
        <w:rPr>
          <w:rFonts w:eastAsia="仿宋_GB2312"/>
          <w:bCs/>
          <w:sz w:val="32"/>
          <w:szCs w:val="32"/>
        </w:rPr>
      </w:pPr>
    </w:p>
    <w:p>
      <w:pPr>
        <w:widowControl/>
        <w:spacing w:line="360" w:lineRule="auto"/>
        <w:jc w:val="center"/>
        <w:rPr>
          <w:rFonts w:eastAsia="仿宋_GB2312"/>
          <w:bCs/>
          <w:sz w:val="32"/>
          <w:szCs w:val="32"/>
        </w:rPr>
      </w:pPr>
    </w:p>
    <w:p>
      <w:pPr>
        <w:widowControl/>
        <w:spacing w:line="360" w:lineRule="auto"/>
        <w:jc w:val="center"/>
        <w:rPr>
          <w:rFonts w:eastAsia="仿宋_GB2312"/>
          <w:bCs/>
          <w:sz w:val="32"/>
          <w:szCs w:val="32"/>
        </w:rPr>
      </w:pPr>
    </w:p>
    <w:p>
      <w:pPr>
        <w:widowControl/>
        <w:spacing w:line="360" w:lineRule="auto"/>
        <w:jc w:val="center"/>
        <w:rPr>
          <w:rFonts w:eastAsia="仿宋_GB2312"/>
          <w:bCs/>
          <w:sz w:val="32"/>
          <w:szCs w:val="32"/>
        </w:rPr>
      </w:pPr>
    </w:p>
    <w:p>
      <w:pPr>
        <w:widowControl/>
        <w:spacing w:line="360" w:lineRule="auto"/>
        <w:jc w:val="center"/>
        <w:rPr>
          <w:rFonts w:eastAsia="仿宋_GB2312"/>
          <w:bCs/>
          <w:sz w:val="32"/>
          <w:szCs w:val="32"/>
        </w:rPr>
      </w:pPr>
    </w:p>
    <w:p>
      <w:pPr>
        <w:widowControl/>
        <w:spacing w:line="360" w:lineRule="auto"/>
        <w:jc w:val="center"/>
        <w:rPr>
          <w:rFonts w:eastAsia="仿宋_GB2312"/>
          <w:bCs/>
          <w:sz w:val="32"/>
          <w:szCs w:val="32"/>
        </w:rPr>
      </w:pPr>
    </w:p>
    <w:p>
      <w:pPr>
        <w:widowControl/>
        <w:spacing w:line="360" w:lineRule="auto"/>
        <w:jc w:val="center"/>
        <w:rPr>
          <w:rFonts w:eastAsia="仿宋_GB2312"/>
          <w:bCs/>
          <w:sz w:val="32"/>
          <w:szCs w:val="32"/>
        </w:rPr>
      </w:pPr>
    </w:p>
    <w:p>
      <w:pPr>
        <w:widowControl/>
        <w:spacing w:line="360" w:lineRule="auto"/>
        <w:jc w:val="center"/>
        <w:rPr>
          <w:rFonts w:eastAsia="仿宋_GB2312"/>
          <w:bCs/>
          <w:sz w:val="32"/>
          <w:szCs w:val="32"/>
        </w:rPr>
      </w:pPr>
    </w:p>
    <w:p>
      <w:pPr>
        <w:widowControl/>
        <w:spacing w:line="360" w:lineRule="auto"/>
        <w:jc w:val="center"/>
        <w:rPr>
          <w:rFonts w:eastAsia="黑体"/>
          <w:bCs/>
          <w:sz w:val="32"/>
          <w:szCs w:val="32"/>
        </w:rPr>
      </w:pPr>
      <w:r>
        <w:rPr>
          <w:rFonts w:hAnsi="黑体" w:eastAsia="黑体"/>
          <w:bCs/>
          <w:sz w:val="32"/>
          <w:szCs w:val="32"/>
        </w:rPr>
        <w:t>第一部分</w:t>
      </w:r>
      <w:r>
        <w:rPr>
          <w:rFonts w:eastAsia="黑体"/>
          <w:bCs/>
          <w:sz w:val="32"/>
          <w:szCs w:val="32"/>
        </w:rPr>
        <w:t xml:space="preserve">    肇州县人民检察院部门</w:t>
      </w:r>
      <w:r>
        <w:rPr>
          <w:rFonts w:hAnsi="黑体" w:eastAsia="黑体"/>
          <w:bCs/>
          <w:sz w:val="32"/>
          <w:szCs w:val="32"/>
        </w:rPr>
        <w:t>概况</w:t>
      </w:r>
    </w:p>
    <w:p>
      <w:pPr>
        <w:widowControl/>
        <w:spacing w:line="360" w:lineRule="auto"/>
        <w:ind w:firstLine="640" w:firstLineChars="200"/>
        <w:rPr>
          <w:rFonts w:eastAsia="仿宋_GB2312"/>
          <w:bCs/>
          <w:sz w:val="32"/>
          <w:szCs w:val="32"/>
        </w:rPr>
      </w:pPr>
    </w:p>
    <w:p>
      <w:pPr>
        <w:widowControl/>
        <w:snapToGrid w:val="0"/>
        <w:spacing w:line="360" w:lineRule="auto"/>
        <w:ind w:firstLine="643" w:firstLineChars="200"/>
        <w:rPr>
          <w:rFonts w:eastAsia="楷体_GB2312"/>
          <w:b/>
          <w:bCs/>
          <w:sz w:val="32"/>
          <w:szCs w:val="32"/>
        </w:rPr>
      </w:pPr>
      <w:r>
        <w:rPr>
          <w:rFonts w:eastAsia="楷体_GB2312"/>
          <w:b/>
          <w:bCs/>
          <w:sz w:val="32"/>
          <w:szCs w:val="32"/>
        </w:rPr>
        <w:t>一、部门职责</w:t>
      </w:r>
    </w:p>
    <w:p>
      <w:pPr>
        <w:widowControl/>
        <w:spacing w:line="360" w:lineRule="auto"/>
        <w:ind w:firstLine="640" w:firstLineChars="200"/>
        <w:rPr>
          <w:rFonts w:ascii="仿宋_GB2312" w:hAnsi="黑体" w:eastAsia="仿宋_GB2312"/>
          <w:bCs/>
          <w:sz w:val="32"/>
          <w:szCs w:val="32"/>
        </w:rPr>
      </w:pPr>
      <w:r>
        <w:rPr>
          <w:rFonts w:hint="eastAsia" w:ascii="仿宋_GB2312" w:hAnsi="黑体" w:eastAsia="仿宋_GB2312"/>
          <w:bCs/>
          <w:sz w:val="32"/>
          <w:szCs w:val="32"/>
        </w:rPr>
        <w:t>1.对于叛国案、分裂国家案以及严重破坏国家的政策、法律、法令、政令统一实施的重大犯罪案件行使国家检察权；</w:t>
      </w:r>
    </w:p>
    <w:p>
      <w:pPr>
        <w:widowControl/>
        <w:spacing w:line="360" w:lineRule="auto"/>
        <w:ind w:firstLine="640" w:firstLineChars="200"/>
        <w:rPr>
          <w:rFonts w:ascii="仿宋_GB2312" w:hAnsi="黑体" w:eastAsia="仿宋_GB2312"/>
          <w:bCs/>
          <w:sz w:val="32"/>
          <w:szCs w:val="32"/>
        </w:rPr>
      </w:pPr>
      <w:r>
        <w:rPr>
          <w:rFonts w:hint="eastAsia" w:ascii="仿宋_GB2312" w:hAnsi="黑体" w:eastAsia="仿宋_GB2312"/>
          <w:bCs/>
          <w:sz w:val="32"/>
          <w:szCs w:val="32"/>
        </w:rPr>
        <w:t>2.对于直接受理的刑事案件进行侦查；</w:t>
      </w:r>
    </w:p>
    <w:p>
      <w:pPr>
        <w:widowControl/>
        <w:spacing w:line="360" w:lineRule="auto"/>
        <w:ind w:firstLine="640" w:firstLineChars="200"/>
        <w:rPr>
          <w:rFonts w:ascii="仿宋_GB2312" w:hAnsi="黑体" w:eastAsia="仿宋_GB2312"/>
          <w:bCs/>
          <w:sz w:val="32"/>
          <w:szCs w:val="32"/>
        </w:rPr>
      </w:pPr>
      <w:r>
        <w:rPr>
          <w:rFonts w:hint="eastAsia" w:ascii="仿宋_GB2312" w:hAnsi="黑体" w:eastAsia="仿宋_GB2312"/>
          <w:bCs/>
          <w:sz w:val="32"/>
          <w:szCs w:val="32"/>
        </w:rPr>
        <w:t>3.对于公安机关办理的刑事案件进行审查，决定是否批准逮捕、起诉；对于公安机关的立案活动、侦查活动是否合法实行监督；</w:t>
      </w:r>
    </w:p>
    <w:p>
      <w:pPr>
        <w:widowControl/>
        <w:spacing w:line="360" w:lineRule="auto"/>
        <w:ind w:firstLine="640" w:firstLineChars="200"/>
        <w:rPr>
          <w:rFonts w:ascii="仿宋_GB2312" w:hAnsi="黑体" w:eastAsia="仿宋_GB2312"/>
          <w:bCs/>
          <w:sz w:val="32"/>
          <w:szCs w:val="32"/>
        </w:rPr>
      </w:pPr>
      <w:r>
        <w:rPr>
          <w:rFonts w:hint="eastAsia" w:ascii="仿宋_GB2312" w:hAnsi="黑体" w:eastAsia="仿宋_GB2312"/>
          <w:bCs/>
          <w:sz w:val="32"/>
          <w:szCs w:val="32"/>
        </w:rPr>
        <w:t>4.对于刑事案件提起公诉，支持公诉；对于人民法院刑事审判活动是否合法实行监督；</w:t>
      </w:r>
    </w:p>
    <w:p>
      <w:pPr>
        <w:widowControl/>
        <w:spacing w:line="360" w:lineRule="auto"/>
        <w:ind w:firstLine="640" w:firstLineChars="200"/>
        <w:rPr>
          <w:rFonts w:ascii="仿宋_GB2312" w:hAnsi="黑体" w:eastAsia="仿宋_GB2312"/>
          <w:bCs/>
          <w:sz w:val="32"/>
          <w:szCs w:val="32"/>
        </w:rPr>
      </w:pPr>
      <w:r>
        <w:rPr>
          <w:rFonts w:hint="eastAsia" w:ascii="仿宋_GB2312" w:hAnsi="黑体" w:eastAsia="仿宋_GB2312"/>
          <w:bCs/>
          <w:sz w:val="32"/>
          <w:szCs w:val="32"/>
        </w:rPr>
        <w:t>5.对于刑事案件判决、裁定的执行和监狱、看守所、劳动改造机关的活动是否合法实行监督；</w:t>
      </w:r>
    </w:p>
    <w:p>
      <w:pPr>
        <w:widowControl/>
        <w:spacing w:line="360" w:lineRule="auto"/>
        <w:ind w:firstLine="640" w:firstLineChars="200"/>
        <w:rPr>
          <w:rFonts w:ascii="仿宋_GB2312" w:hAnsi="黑体" w:eastAsia="仿宋_GB2312"/>
          <w:bCs/>
          <w:sz w:val="32"/>
          <w:szCs w:val="32"/>
        </w:rPr>
      </w:pPr>
      <w:r>
        <w:rPr>
          <w:rFonts w:hint="eastAsia" w:ascii="仿宋_GB2312" w:hAnsi="黑体" w:eastAsia="仿宋_GB2312"/>
          <w:bCs/>
          <w:sz w:val="32"/>
          <w:szCs w:val="32"/>
        </w:rPr>
        <w:t>6.对于民事诉讼和行政诉讼是否合法实行监督；</w:t>
      </w:r>
    </w:p>
    <w:p>
      <w:pPr>
        <w:widowControl/>
        <w:spacing w:line="360" w:lineRule="auto"/>
        <w:ind w:firstLine="640" w:firstLineChars="200"/>
        <w:rPr>
          <w:rFonts w:eastAsia="楷体_GB2312"/>
          <w:b/>
          <w:bCs/>
          <w:sz w:val="32"/>
          <w:szCs w:val="32"/>
        </w:rPr>
      </w:pPr>
      <w:r>
        <w:rPr>
          <w:rFonts w:hint="eastAsia" w:ascii="仿宋_GB2312" w:hAnsi="黑体" w:eastAsia="仿宋_GB2312"/>
          <w:bCs/>
          <w:sz w:val="32"/>
          <w:szCs w:val="32"/>
        </w:rPr>
        <w:t>7.法律规定的其他职权。</w:t>
      </w:r>
    </w:p>
    <w:p>
      <w:pPr>
        <w:widowControl/>
        <w:snapToGrid w:val="0"/>
        <w:spacing w:line="360" w:lineRule="auto"/>
        <w:ind w:firstLine="643" w:firstLineChars="200"/>
        <w:rPr>
          <w:rFonts w:eastAsia="楷体_GB2312"/>
          <w:b/>
          <w:bCs/>
          <w:color w:val="000000"/>
          <w:sz w:val="32"/>
          <w:szCs w:val="32"/>
        </w:rPr>
      </w:pPr>
      <w:r>
        <w:rPr>
          <w:rFonts w:eastAsia="楷体_GB2312"/>
          <w:b/>
          <w:bCs/>
          <w:color w:val="000000"/>
          <w:sz w:val="32"/>
          <w:szCs w:val="32"/>
        </w:rPr>
        <w:t>二、部门机构设置</w:t>
      </w:r>
    </w:p>
    <w:p>
      <w:pPr>
        <w:widowControl/>
        <w:snapToGrid w:val="0"/>
        <w:spacing w:line="360" w:lineRule="auto"/>
        <w:ind w:firstLine="640" w:firstLineChars="200"/>
        <w:rPr>
          <w:rFonts w:eastAsia="仿宋_GB2312"/>
          <w:bCs/>
          <w:color w:val="000000"/>
          <w:sz w:val="32"/>
          <w:szCs w:val="32"/>
        </w:rPr>
      </w:pPr>
      <w:r>
        <w:rPr>
          <w:rFonts w:hint="eastAsia" w:eastAsia="仿宋_GB2312"/>
          <w:bCs/>
          <w:color w:val="000000"/>
          <w:sz w:val="32"/>
          <w:szCs w:val="32"/>
        </w:rPr>
        <w:t>部门本级有内设机构</w:t>
      </w:r>
      <w:r>
        <w:rPr>
          <w:rFonts w:eastAsia="仿宋_GB2312"/>
          <w:bCs/>
          <w:color w:val="000000"/>
          <w:sz w:val="32"/>
          <w:szCs w:val="32"/>
        </w:rPr>
        <w:t>6</w:t>
      </w:r>
      <w:r>
        <w:rPr>
          <w:rFonts w:hint="eastAsia" w:eastAsia="仿宋_GB2312"/>
          <w:bCs/>
          <w:color w:val="000000"/>
          <w:sz w:val="32"/>
          <w:szCs w:val="32"/>
        </w:rPr>
        <w:t>个，分别为第一检察部、第二检察部、第三检察部、第四检察部、政治部、办公室。</w:t>
      </w:r>
    </w:p>
    <w:p>
      <w:pPr>
        <w:widowControl/>
        <w:snapToGrid w:val="0"/>
        <w:spacing w:line="360" w:lineRule="auto"/>
        <w:ind w:firstLine="640" w:firstLineChars="200"/>
        <w:rPr>
          <w:rFonts w:eastAsia="仿宋_GB2312"/>
          <w:bCs/>
          <w:color w:val="000000"/>
          <w:sz w:val="32"/>
          <w:szCs w:val="32"/>
        </w:rPr>
      </w:pPr>
      <w:r>
        <w:rPr>
          <w:rFonts w:eastAsia="仿宋_GB2312"/>
          <w:color w:val="000000"/>
          <w:kern w:val="0"/>
          <w:sz w:val="32"/>
          <w:szCs w:val="32"/>
          <w:lang w:val="zh-CN"/>
        </w:rPr>
        <w:t>本部门无</w:t>
      </w:r>
      <w:r>
        <w:rPr>
          <w:rFonts w:hint="eastAsia" w:eastAsia="仿宋_GB2312"/>
          <w:bCs/>
          <w:color w:val="000000"/>
          <w:sz w:val="32"/>
          <w:szCs w:val="32"/>
        </w:rPr>
        <w:t>所</w:t>
      </w:r>
      <w:r>
        <w:rPr>
          <w:rFonts w:eastAsia="仿宋_GB2312"/>
          <w:color w:val="000000"/>
          <w:kern w:val="0"/>
          <w:sz w:val="32"/>
          <w:szCs w:val="32"/>
          <w:lang w:val="zh-CN"/>
        </w:rPr>
        <w:t>属单位</w:t>
      </w:r>
      <w:r>
        <w:rPr>
          <w:rFonts w:hint="eastAsia" w:eastAsia="仿宋_GB2312"/>
          <w:color w:val="000000"/>
          <w:kern w:val="0"/>
          <w:sz w:val="32"/>
          <w:szCs w:val="32"/>
          <w:lang w:val="zh-CN"/>
        </w:rPr>
        <w:t>。</w:t>
      </w:r>
    </w:p>
    <w:p>
      <w:pPr>
        <w:widowControl/>
        <w:snapToGrid w:val="0"/>
        <w:spacing w:line="360" w:lineRule="auto"/>
        <w:ind w:firstLine="643" w:firstLineChars="200"/>
        <w:rPr>
          <w:rFonts w:eastAsia="楷体_GB2312"/>
          <w:b/>
          <w:bCs/>
          <w:sz w:val="32"/>
          <w:szCs w:val="32"/>
        </w:rPr>
      </w:pPr>
      <w:r>
        <w:rPr>
          <w:rFonts w:hint="eastAsia" w:eastAsia="楷体_GB2312"/>
          <w:b/>
          <w:bCs/>
          <w:sz w:val="32"/>
          <w:szCs w:val="32"/>
        </w:rPr>
        <w:t>三</w:t>
      </w:r>
      <w:r>
        <w:rPr>
          <w:rFonts w:eastAsia="楷体_GB2312"/>
          <w:b/>
          <w:bCs/>
          <w:sz w:val="32"/>
          <w:szCs w:val="32"/>
        </w:rPr>
        <w:t>、部门人员构成</w:t>
      </w:r>
    </w:p>
    <w:p>
      <w:pPr>
        <w:widowControl/>
        <w:snapToGrid w:val="0"/>
        <w:spacing w:line="360" w:lineRule="auto"/>
        <w:ind w:firstLine="640" w:firstLineChars="200"/>
        <w:rPr>
          <w:rFonts w:eastAsia="仿宋_GB2312"/>
          <w:bCs/>
          <w:sz w:val="32"/>
          <w:szCs w:val="32"/>
        </w:rPr>
      </w:pPr>
      <w:r>
        <w:rPr>
          <w:rFonts w:eastAsia="仿宋_GB2312"/>
          <w:bCs/>
          <w:sz w:val="32"/>
          <w:szCs w:val="32"/>
        </w:rPr>
        <w:t>肇州县人民检察院部门</w:t>
      </w:r>
      <w:r>
        <w:rPr>
          <w:rFonts w:hint="eastAsia" w:eastAsia="仿宋_GB2312"/>
          <w:bCs/>
          <w:sz w:val="32"/>
          <w:szCs w:val="32"/>
        </w:rPr>
        <w:t>编制总数为</w:t>
      </w:r>
      <w:r>
        <w:rPr>
          <w:rFonts w:eastAsia="仿宋_GB2312"/>
          <w:bCs/>
          <w:sz w:val="32"/>
          <w:szCs w:val="32"/>
        </w:rPr>
        <w:t>43</w:t>
      </w:r>
      <w:r>
        <w:rPr>
          <w:rFonts w:hint="eastAsia" w:eastAsia="仿宋_GB2312"/>
          <w:bCs/>
          <w:sz w:val="32"/>
          <w:szCs w:val="32"/>
        </w:rPr>
        <w:t>个，其中：行政编制</w:t>
      </w:r>
      <w:r>
        <w:rPr>
          <w:rFonts w:eastAsia="仿宋_GB2312"/>
          <w:bCs/>
          <w:sz w:val="32"/>
          <w:szCs w:val="32"/>
        </w:rPr>
        <w:t>43</w:t>
      </w:r>
      <w:r>
        <w:rPr>
          <w:rFonts w:hint="eastAsia" w:eastAsia="仿宋_GB2312"/>
          <w:bCs/>
          <w:sz w:val="32"/>
          <w:szCs w:val="32"/>
        </w:rPr>
        <w:t>个，事业编制</w:t>
      </w:r>
      <w:r>
        <w:rPr>
          <w:rFonts w:eastAsia="仿宋_GB2312"/>
          <w:bCs/>
          <w:sz w:val="32"/>
          <w:szCs w:val="32"/>
        </w:rPr>
        <w:t>0</w:t>
      </w:r>
      <w:r>
        <w:rPr>
          <w:rFonts w:hint="eastAsia" w:eastAsia="仿宋_GB2312"/>
          <w:bCs/>
          <w:sz w:val="32"/>
          <w:szCs w:val="32"/>
        </w:rPr>
        <w:t>个。实有人员</w:t>
      </w:r>
      <w:r>
        <w:rPr>
          <w:rFonts w:eastAsia="仿宋_GB2312"/>
          <w:bCs/>
          <w:sz w:val="32"/>
          <w:szCs w:val="32"/>
        </w:rPr>
        <w:t>66人，</w:t>
      </w:r>
      <w:r>
        <w:rPr>
          <w:rFonts w:hint="eastAsia" w:eastAsia="仿宋_GB2312"/>
          <w:bCs/>
          <w:sz w:val="32"/>
          <w:szCs w:val="32"/>
        </w:rPr>
        <w:t>其中：</w:t>
      </w:r>
      <w:r>
        <w:rPr>
          <w:rFonts w:eastAsia="仿宋_GB2312"/>
          <w:bCs/>
          <w:sz w:val="32"/>
          <w:szCs w:val="32"/>
        </w:rPr>
        <w:t>在职</w:t>
      </w:r>
      <w:r>
        <w:rPr>
          <w:rFonts w:hint="eastAsia" w:eastAsia="仿宋_GB2312"/>
          <w:bCs/>
          <w:sz w:val="32"/>
          <w:szCs w:val="32"/>
        </w:rPr>
        <w:t>人员</w:t>
      </w:r>
      <w:r>
        <w:rPr>
          <w:rFonts w:eastAsia="仿宋_GB2312"/>
          <w:bCs/>
          <w:sz w:val="32"/>
          <w:szCs w:val="32"/>
        </w:rPr>
        <w:t>40人，</w:t>
      </w:r>
      <w:r>
        <w:rPr>
          <w:rFonts w:hint="eastAsia" w:eastAsia="仿宋_GB2312"/>
          <w:bCs/>
          <w:sz w:val="32"/>
          <w:szCs w:val="32"/>
        </w:rPr>
        <w:t>离</w:t>
      </w:r>
      <w:r>
        <w:rPr>
          <w:rFonts w:eastAsia="仿宋_GB2312"/>
          <w:bCs/>
          <w:sz w:val="32"/>
          <w:szCs w:val="32"/>
        </w:rPr>
        <w:t>退休人员26人。与</w:t>
      </w:r>
      <w:r>
        <w:rPr>
          <w:rFonts w:hint="eastAsia" w:eastAsia="仿宋_GB2312"/>
          <w:bCs/>
          <w:sz w:val="32"/>
          <w:szCs w:val="32"/>
        </w:rPr>
        <w:t>上年预算相比</w:t>
      </w:r>
      <w:r>
        <w:rPr>
          <w:rFonts w:eastAsia="仿宋_GB2312"/>
          <w:bCs/>
          <w:sz w:val="32"/>
          <w:szCs w:val="32"/>
        </w:rPr>
        <w:t>，</w:t>
      </w:r>
      <w:r>
        <w:rPr>
          <w:rFonts w:hint="eastAsia" w:eastAsia="仿宋_GB2312"/>
          <w:bCs/>
          <w:sz w:val="32"/>
          <w:szCs w:val="32"/>
        </w:rPr>
        <w:t>实有人数增加4人，其中：在职人数增加2人，离</w:t>
      </w:r>
      <w:r>
        <w:rPr>
          <w:rFonts w:eastAsia="仿宋_GB2312"/>
          <w:bCs/>
          <w:sz w:val="32"/>
          <w:szCs w:val="32"/>
        </w:rPr>
        <w:t>退休</w:t>
      </w:r>
      <w:r>
        <w:rPr>
          <w:rFonts w:hint="eastAsia" w:eastAsia="仿宋_GB2312"/>
          <w:bCs/>
          <w:sz w:val="32"/>
          <w:szCs w:val="32"/>
        </w:rPr>
        <w:t>人数</w:t>
      </w:r>
      <w:r>
        <w:rPr>
          <w:rFonts w:eastAsia="仿宋_GB2312"/>
          <w:bCs/>
          <w:sz w:val="32"/>
          <w:szCs w:val="32"/>
        </w:rPr>
        <w:t>增加</w:t>
      </w:r>
      <w:r>
        <w:rPr>
          <w:rFonts w:hint="eastAsia" w:eastAsia="仿宋_GB2312"/>
          <w:bCs/>
          <w:sz w:val="32"/>
          <w:szCs w:val="32"/>
        </w:rPr>
        <w:t>2</w:t>
      </w:r>
      <w:r>
        <w:rPr>
          <w:rFonts w:eastAsia="仿宋_GB2312"/>
          <w:bCs/>
          <w:sz w:val="32"/>
          <w:szCs w:val="32"/>
        </w:rPr>
        <w:t>人。</w:t>
      </w:r>
    </w:p>
    <w:p>
      <w:pPr>
        <w:widowControl/>
        <w:snapToGrid w:val="0"/>
        <w:spacing w:line="360" w:lineRule="auto"/>
        <w:ind w:firstLine="643" w:firstLineChars="200"/>
        <w:rPr>
          <w:rFonts w:eastAsia="楷体_GB2312"/>
          <w:b/>
          <w:bCs/>
          <w:color w:val="000000"/>
          <w:sz w:val="32"/>
          <w:szCs w:val="32"/>
        </w:rPr>
      </w:pPr>
      <w:r>
        <w:rPr>
          <w:rFonts w:hint="eastAsia" w:eastAsia="楷体_GB2312"/>
          <w:b/>
          <w:bCs/>
          <w:color w:val="000000"/>
          <w:sz w:val="32"/>
          <w:szCs w:val="32"/>
        </w:rPr>
        <w:t>四、部门预算构成</w:t>
      </w:r>
    </w:p>
    <w:p>
      <w:pPr>
        <w:widowControl/>
        <w:snapToGrid w:val="0"/>
        <w:spacing w:line="360" w:lineRule="auto"/>
        <w:ind w:firstLine="640" w:firstLineChars="200"/>
        <w:rPr>
          <w:rFonts w:eastAsia="仿宋_GB2312"/>
          <w:bCs/>
          <w:color w:val="000000"/>
          <w:sz w:val="32"/>
          <w:szCs w:val="32"/>
        </w:rPr>
      </w:pPr>
      <w:r>
        <w:rPr>
          <w:rFonts w:eastAsia="仿宋_GB2312"/>
          <w:color w:val="000000"/>
          <w:kern w:val="0"/>
          <w:sz w:val="32"/>
          <w:szCs w:val="32"/>
          <w:lang w:val="zh-CN"/>
        </w:rPr>
        <w:t>本部门无</w:t>
      </w:r>
      <w:r>
        <w:rPr>
          <w:rFonts w:hint="eastAsia" w:eastAsia="仿宋_GB2312"/>
          <w:color w:val="000000"/>
          <w:kern w:val="0"/>
          <w:sz w:val="32"/>
          <w:szCs w:val="32"/>
          <w:lang w:val="zh-CN"/>
        </w:rPr>
        <w:t>所</w:t>
      </w:r>
      <w:r>
        <w:rPr>
          <w:rFonts w:eastAsia="仿宋_GB2312"/>
          <w:color w:val="000000"/>
          <w:kern w:val="0"/>
          <w:sz w:val="32"/>
          <w:szCs w:val="32"/>
          <w:lang w:val="zh-CN"/>
        </w:rPr>
        <w:t>属</w:t>
      </w:r>
      <w:r>
        <w:rPr>
          <w:rFonts w:hint="eastAsia" w:eastAsia="仿宋_GB2312"/>
          <w:color w:val="000000"/>
          <w:kern w:val="0"/>
          <w:sz w:val="32"/>
          <w:szCs w:val="32"/>
          <w:lang w:val="zh-CN"/>
        </w:rPr>
        <w:t>预算</w:t>
      </w:r>
      <w:r>
        <w:rPr>
          <w:rFonts w:eastAsia="仿宋_GB2312"/>
          <w:color w:val="000000"/>
          <w:kern w:val="0"/>
          <w:sz w:val="32"/>
          <w:szCs w:val="32"/>
          <w:lang w:val="zh-CN"/>
        </w:rPr>
        <w:t>单位，部门预算中仅包含部门本级预算</w:t>
      </w:r>
      <w:r>
        <w:rPr>
          <w:rFonts w:hint="eastAsia" w:eastAsia="仿宋_GB2312"/>
          <w:color w:val="000000"/>
          <w:kern w:val="0"/>
          <w:sz w:val="32"/>
          <w:szCs w:val="32"/>
          <w:lang w:val="zh-CN"/>
        </w:rPr>
        <w:t>。</w:t>
      </w:r>
    </w:p>
    <w:p>
      <w:pPr>
        <w:widowControl/>
        <w:spacing w:line="360" w:lineRule="auto"/>
        <w:rPr>
          <w:rFonts w:eastAsia="黑体"/>
          <w:bCs/>
          <w:sz w:val="32"/>
          <w:szCs w:val="32"/>
        </w:rPr>
      </w:pPr>
    </w:p>
    <w:p>
      <w:pPr>
        <w:widowControl/>
        <w:spacing w:line="360" w:lineRule="auto"/>
        <w:jc w:val="center"/>
        <w:rPr>
          <w:rFonts w:hAnsi="黑体" w:eastAsia="黑体"/>
          <w:bCs/>
          <w:sz w:val="32"/>
          <w:szCs w:val="32"/>
        </w:rPr>
      </w:pPr>
    </w:p>
    <w:p>
      <w:pPr>
        <w:widowControl/>
        <w:spacing w:line="360" w:lineRule="auto"/>
        <w:jc w:val="center"/>
        <w:rPr>
          <w:rFonts w:hAnsi="黑体" w:eastAsia="黑体"/>
          <w:bCs/>
          <w:sz w:val="32"/>
          <w:szCs w:val="32"/>
        </w:rPr>
      </w:pPr>
    </w:p>
    <w:p>
      <w:pPr>
        <w:widowControl/>
        <w:spacing w:line="360" w:lineRule="auto"/>
        <w:jc w:val="center"/>
        <w:rPr>
          <w:rFonts w:hAnsi="黑体" w:eastAsia="黑体"/>
          <w:bCs/>
          <w:sz w:val="32"/>
          <w:szCs w:val="32"/>
        </w:rPr>
      </w:pPr>
    </w:p>
    <w:p>
      <w:pPr>
        <w:widowControl/>
        <w:spacing w:line="360" w:lineRule="auto"/>
        <w:jc w:val="center"/>
        <w:rPr>
          <w:rFonts w:hAnsi="黑体" w:eastAsia="黑体"/>
          <w:bCs/>
          <w:sz w:val="32"/>
          <w:szCs w:val="32"/>
        </w:rPr>
      </w:pPr>
    </w:p>
    <w:p>
      <w:pPr>
        <w:widowControl/>
        <w:spacing w:line="360" w:lineRule="auto"/>
        <w:jc w:val="center"/>
        <w:rPr>
          <w:rFonts w:hAnsi="黑体" w:eastAsia="黑体"/>
          <w:bCs/>
          <w:sz w:val="32"/>
          <w:szCs w:val="32"/>
        </w:rPr>
      </w:pPr>
    </w:p>
    <w:p>
      <w:pPr>
        <w:widowControl/>
        <w:spacing w:line="360" w:lineRule="auto"/>
        <w:jc w:val="center"/>
        <w:rPr>
          <w:rFonts w:hAnsi="黑体" w:eastAsia="黑体"/>
          <w:bCs/>
          <w:sz w:val="32"/>
          <w:szCs w:val="32"/>
        </w:rPr>
      </w:pPr>
    </w:p>
    <w:p>
      <w:pPr>
        <w:widowControl/>
        <w:spacing w:line="360" w:lineRule="auto"/>
        <w:jc w:val="center"/>
        <w:rPr>
          <w:rFonts w:hAnsi="黑体" w:eastAsia="黑体"/>
          <w:bCs/>
          <w:sz w:val="32"/>
          <w:szCs w:val="32"/>
        </w:rPr>
      </w:pPr>
    </w:p>
    <w:p>
      <w:pPr>
        <w:widowControl/>
        <w:spacing w:line="360" w:lineRule="auto"/>
        <w:jc w:val="center"/>
        <w:rPr>
          <w:rFonts w:hAnsi="黑体" w:eastAsia="黑体"/>
          <w:bCs/>
          <w:sz w:val="32"/>
          <w:szCs w:val="32"/>
        </w:rPr>
      </w:pPr>
    </w:p>
    <w:p>
      <w:pPr>
        <w:widowControl/>
        <w:spacing w:line="360" w:lineRule="auto"/>
        <w:jc w:val="center"/>
        <w:rPr>
          <w:rFonts w:hAnsi="黑体" w:eastAsia="黑体"/>
          <w:bCs/>
          <w:sz w:val="32"/>
          <w:szCs w:val="32"/>
        </w:rPr>
      </w:pPr>
    </w:p>
    <w:p>
      <w:pPr>
        <w:widowControl/>
        <w:spacing w:line="360" w:lineRule="auto"/>
        <w:jc w:val="center"/>
        <w:rPr>
          <w:rFonts w:hAnsi="黑体" w:eastAsia="黑体"/>
          <w:bCs/>
          <w:sz w:val="32"/>
          <w:szCs w:val="32"/>
        </w:rPr>
      </w:pPr>
    </w:p>
    <w:p>
      <w:pPr>
        <w:widowControl/>
        <w:spacing w:line="360" w:lineRule="auto"/>
        <w:jc w:val="center"/>
        <w:rPr>
          <w:rFonts w:hAnsi="黑体" w:eastAsia="黑体"/>
          <w:bCs/>
          <w:sz w:val="32"/>
          <w:szCs w:val="32"/>
        </w:rPr>
      </w:pPr>
    </w:p>
    <w:p>
      <w:pPr>
        <w:widowControl/>
        <w:spacing w:line="360" w:lineRule="auto"/>
        <w:jc w:val="center"/>
        <w:rPr>
          <w:rFonts w:hAnsi="黑体" w:eastAsia="黑体"/>
          <w:bCs/>
          <w:sz w:val="32"/>
          <w:szCs w:val="32"/>
        </w:rPr>
      </w:pPr>
    </w:p>
    <w:p>
      <w:pPr>
        <w:widowControl/>
        <w:spacing w:line="360" w:lineRule="auto"/>
        <w:jc w:val="center"/>
        <w:rPr>
          <w:rFonts w:hAnsi="黑体" w:eastAsia="黑体"/>
          <w:bCs/>
          <w:sz w:val="32"/>
          <w:szCs w:val="32"/>
        </w:rPr>
      </w:pPr>
    </w:p>
    <w:p>
      <w:pPr>
        <w:widowControl/>
        <w:spacing w:line="360" w:lineRule="auto"/>
        <w:jc w:val="center"/>
        <w:rPr>
          <w:rFonts w:hAnsi="黑体" w:eastAsia="黑体"/>
          <w:bCs/>
          <w:sz w:val="32"/>
          <w:szCs w:val="32"/>
        </w:rPr>
      </w:pPr>
    </w:p>
    <w:p>
      <w:pPr>
        <w:widowControl/>
        <w:spacing w:line="360" w:lineRule="auto"/>
        <w:jc w:val="center"/>
        <w:rPr>
          <w:rFonts w:hAnsi="黑体" w:eastAsia="黑体"/>
          <w:bCs/>
          <w:sz w:val="32"/>
          <w:szCs w:val="32"/>
        </w:rPr>
      </w:pPr>
    </w:p>
    <w:p>
      <w:pPr>
        <w:widowControl/>
        <w:spacing w:line="360" w:lineRule="auto"/>
        <w:jc w:val="center"/>
        <w:rPr>
          <w:rFonts w:hAnsi="黑体" w:eastAsia="黑体"/>
          <w:bCs/>
          <w:sz w:val="32"/>
          <w:szCs w:val="32"/>
        </w:rPr>
      </w:pPr>
    </w:p>
    <w:p>
      <w:pPr>
        <w:widowControl/>
        <w:spacing w:line="360" w:lineRule="auto"/>
        <w:jc w:val="center"/>
        <w:rPr>
          <w:rFonts w:hAnsi="黑体" w:eastAsia="黑体"/>
          <w:bCs/>
          <w:sz w:val="32"/>
          <w:szCs w:val="32"/>
        </w:rPr>
      </w:pPr>
    </w:p>
    <w:p>
      <w:pPr>
        <w:widowControl/>
        <w:spacing w:line="360" w:lineRule="auto"/>
        <w:jc w:val="center"/>
        <w:rPr>
          <w:rFonts w:hAnsi="黑体" w:eastAsia="黑体"/>
          <w:bCs/>
          <w:sz w:val="32"/>
          <w:szCs w:val="32"/>
        </w:rPr>
      </w:pPr>
    </w:p>
    <w:p>
      <w:pPr>
        <w:widowControl/>
        <w:spacing w:line="360" w:lineRule="auto"/>
        <w:jc w:val="center"/>
        <w:rPr>
          <w:rFonts w:eastAsia="黑体"/>
          <w:bCs/>
          <w:sz w:val="32"/>
          <w:szCs w:val="32"/>
        </w:rPr>
      </w:pPr>
      <w:r>
        <w:rPr>
          <w:rFonts w:hAnsi="黑体" w:eastAsia="黑体"/>
          <w:bCs/>
          <w:sz w:val="32"/>
          <w:szCs w:val="32"/>
        </w:rPr>
        <w:t>第二部分</w:t>
      </w:r>
      <w:r>
        <w:rPr>
          <w:rFonts w:eastAsia="黑体"/>
          <w:bCs/>
          <w:sz w:val="32"/>
          <w:szCs w:val="32"/>
        </w:rPr>
        <w:t xml:space="preserve">    肇州县人民检察院部门2022</w:t>
      </w:r>
      <w:r>
        <w:rPr>
          <w:rFonts w:hAnsi="黑体" w:eastAsia="黑体"/>
          <w:bCs/>
          <w:sz w:val="32"/>
          <w:szCs w:val="32"/>
        </w:rPr>
        <w:t>年部门预算公开报表</w:t>
      </w:r>
    </w:p>
    <w:p>
      <w:pPr>
        <w:spacing w:line="360" w:lineRule="auto"/>
        <w:ind w:firstLine="640" w:firstLineChars="200"/>
        <w:rPr>
          <w:rFonts w:eastAsia="仿宋_GB2312"/>
          <w:kern w:val="0"/>
          <w:sz w:val="32"/>
          <w:szCs w:val="32"/>
        </w:rPr>
      </w:pPr>
    </w:p>
    <w:p>
      <w:pPr>
        <w:pStyle w:val="12"/>
        <w:widowControl/>
        <w:numPr>
          <w:ilvl w:val="0"/>
          <w:numId w:val="1"/>
        </w:numPr>
        <w:spacing w:line="360" w:lineRule="auto"/>
        <w:ind w:firstLineChars="0"/>
        <w:rPr>
          <w:rFonts w:eastAsia="仿宋_GB2312"/>
          <w:bCs/>
          <w:sz w:val="32"/>
          <w:szCs w:val="32"/>
        </w:rPr>
      </w:pPr>
      <w:r>
        <w:rPr>
          <w:rFonts w:eastAsia="仿宋_GB2312"/>
          <w:bCs/>
          <w:sz w:val="32"/>
          <w:szCs w:val="32"/>
        </w:rPr>
        <w:t>收支总表</w:t>
      </w:r>
    </w:p>
    <w:tbl>
      <w:tblPr>
        <w:tblStyle w:val="9"/>
        <w:tblW w:w="8862" w:type="dxa"/>
        <w:tblInd w:w="0" w:type="dxa"/>
        <w:tblLayout w:type="fixed"/>
        <w:tblCellMar>
          <w:top w:w="0" w:type="dxa"/>
          <w:left w:w="108" w:type="dxa"/>
          <w:bottom w:w="0" w:type="dxa"/>
          <w:right w:w="108" w:type="dxa"/>
        </w:tblCellMar>
      </w:tblPr>
      <w:tblGrid>
        <w:gridCol w:w="2511"/>
        <w:gridCol w:w="1755"/>
        <w:gridCol w:w="2843"/>
        <w:gridCol w:w="1753"/>
      </w:tblGrid>
      <w:tr>
        <w:tblPrEx>
          <w:tblLayout w:type="fixed"/>
          <w:tblCellMar>
            <w:top w:w="0" w:type="dxa"/>
            <w:left w:w="108" w:type="dxa"/>
            <w:bottom w:w="0" w:type="dxa"/>
            <w:right w:w="108" w:type="dxa"/>
          </w:tblCellMar>
        </w:tblPrEx>
        <w:trPr>
          <w:trHeight w:val="285" w:hRule="atLeast"/>
        </w:trPr>
        <w:tc>
          <w:tcPr>
            <w:tcW w:w="2511"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表1</w:t>
            </w:r>
          </w:p>
        </w:tc>
        <w:tc>
          <w:tcPr>
            <w:tcW w:w="1755"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p>
        </w:tc>
        <w:tc>
          <w:tcPr>
            <w:tcW w:w="2843"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753" w:type="dxa"/>
            <w:tcBorders>
              <w:top w:val="nil"/>
              <w:left w:val="nil"/>
              <w:bottom w:val="nil"/>
              <w:right w:val="nil"/>
            </w:tcBorders>
            <w:shd w:val="clear" w:color="auto" w:fill="auto"/>
            <w:vAlign w:val="center"/>
          </w:tcPr>
          <w:p>
            <w:pPr>
              <w:widowControl/>
              <w:jc w:val="left"/>
              <w:rPr>
                <w:rFonts w:eastAsia="Times New Roman"/>
                <w:kern w:val="0"/>
                <w:sz w:val="20"/>
                <w:szCs w:val="20"/>
              </w:rPr>
            </w:pPr>
          </w:p>
        </w:tc>
      </w:tr>
      <w:tr>
        <w:tblPrEx>
          <w:tblLayout w:type="fixed"/>
          <w:tblCellMar>
            <w:top w:w="0" w:type="dxa"/>
            <w:left w:w="108" w:type="dxa"/>
            <w:bottom w:w="0" w:type="dxa"/>
            <w:right w:w="108" w:type="dxa"/>
          </w:tblCellMar>
        </w:tblPrEx>
        <w:trPr>
          <w:trHeight w:val="648" w:hRule="atLeast"/>
        </w:trPr>
        <w:tc>
          <w:tcPr>
            <w:tcW w:w="8862" w:type="dxa"/>
            <w:gridSpan w:val="4"/>
            <w:tcBorders>
              <w:top w:val="nil"/>
              <w:left w:val="nil"/>
              <w:bottom w:val="nil"/>
              <w:right w:val="nil"/>
            </w:tcBorders>
            <w:shd w:val="clear" w:color="auto" w:fill="auto"/>
            <w:vAlign w:val="center"/>
          </w:tcPr>
          <w:p>
            <w:pPr>
              <w:widowControl/>
              <w:jc w:val="center"/>
              <w:rPr>
                <w:rFonts w:ascii="微软雅黑" w:hAnsi="微软雅黑" w:eastAsia="微软雅黑" w:cs="宋体"/>
                <w:b/>
                <w:bCs/>
                <w:kern w:val="0"/>
                <w:sz w:val="38"/>
                <w:szCs w:val="38"/>
              </w:rPr>
            </w:pPr>
            <w:r>
              <w:rPr>
                <w:rFonts w:hint="eastAsia" w:ascii="微软雅黑" w:hAnsi="微软雅黑" w:eastAsia="微软雅黑" w:cs="宋体"/>
                <w:b/>
                <w:bCs/>
                <w:kern w:val="0"/>
                <w:sz w:val="38"/>
                <w:szCs w:val="38"/>
              </w:rPr>
              <w:t>收支总表</w:t>
            </w:r>
          </w:p>
        </w:tc>
      </w:tr>
      <w:tr>
        <w:tblPrEx>
          <w:tblLayout w:type="fixed"/>
          <w:tblCellMar>
            <w:top w:w="0" w:type="dxa"/>
            <w:left w:w="108" w:type="dxa"/>
            <w:bottom w:w="0" w:type="dxa"/>
            <w:right w:w="108" w:type="dxa"/>
          </w:tblCellMar>
        </w:tblPrEx>
        <w:trPr>
          <w:trHeight w:val="285" w:hRule="atLeast"/>
        </w:trPr>
        <w:tc>
          <w:tcPr>
            <w:tcW w:w="4266" w:type="dxa"/>
            <w:gridSpan w:val="2"/>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部门/单位：肇州县人民检察院</w:t>
            </w:r>
          </w:p>
        </w:tc>
        <w:tc>
          <w:tcPr>
            <w:tcW w:w="2843"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p>
        </w:tc>
        <w:tc>
          <w:tcPr>
            <w:tcW w:w="1753" w:type="dxa"/>
            <w:tcBorders>
              <w:top w:val="nil"/>
              <w:left w:val="nil"/>
              <w:bottom w:val="nil"/>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单位:万元</w:t>
            </w:r>
          </w:p>
        </w:tc>
      </w:tr>
      <w:tr>
        <w:tblPrEx>
          <w:tblLayout w:type="fixed"/>
          <w:tblCellMar>
            <w:top w:w="0" w:type="dxa"/>
            <w:left w:w="108" w:type="dxa"/>
            <w:bottom w:w="0" w:type="dxa"/>
            <w:right w:w="108" w:type="dxa"/>
          </w:tblCellMar>
        </w:tblPrEx>
        <w:trPr>
          <w:trHeight w:val="483" w:hRule="atLeast"/>
        </w:trPr>
        <w:tc>
          <w:tcPr>
            <w:tcW w:w="4266" w:type="dxa"/>
            <w:gridSpan w:val="2"/>
            <w:tcBorders>
              <w:top w:val="single" w:color="000000" w:sz="4" w:space="0"/>
              <w:left w:val="single" w:color="000000" w:sz="4" w:space="0"/>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收        入</w:t>
            </w:r>
          </w:p>
        </w:tc>
        <w:tc>
          <w:tcPr>
            <w:tcW w:w="4596" w:type="dxa"/>
            <w:gridSpan w:val="2"/>
            <w:tcBorders>
              <w:top w:val="single" w:color="000000" w:sz="4" w:space="0"/>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支        出</w:t>
            </w:r>
          </w:p>
        </w:tc>
      </w:tr>
      <w:tr>
        <w:tblPrEx>
          <w:tblLayout w:type="fixed"/>
          <w:tblCellMar>
            <w:top w:w="0" w:type="dxa"/>
            <w:left w:w="108" w:type="dxa"/>
            <w:bottom w:w="0" w:type="dxa"/>
            <w:right w:w="108" w:type="dxa"/>
          </w:tblCellMar>
        </w:tblPrEx>
        <w:trPr>
          <w:trHeight w:val="468" w:hRule="atLeast"/>
        </w:trPr>
        <w:tc>
          <w:tcPr>
            <w:tcW w:w="2511" w:type="dxa"/>
            <w:tcBorders>
              <w:top w:val="nil"/>
              <w:left w:val="single" w:color="000000" w:sz="4" w:space="0"/>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项目</w:t>
            </w:r>
          </w:p>
        </w:tc>
        <w:tc>
          <w:tcPr>
            <w:tcW w:w="1755"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预算数</w:t>
            </w:r>
          </w:p>
        </w:tc>
        <w:tc>
          <w:tcPr>
            <w:tcW w:w="2843"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项目</w:t>
            </w:r>
          </w:p>
        </w:tc>
        <w:tc>
          <w:tcPr>
            <w:tcW w:w="1753"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预算数</w:t>
            </w:r>
          </w:p>
        </w:tc>
      </w:tr>
      <w:tr>
        <w:tblPrEx>
          <w:tblLayout w:type="fixed"/>
          <w:tblCellMar>
            <w:top w:w="0" w:type="dxa"/>
            <w:left w:w="108" w:type="dxa"/>
            <w:bottom w:w="0" w:type="dxa"/>
            <w:right w:w="108" w:type="dxa"/>
          </w:tblCellMar>
        </w:tblPrEx>
        <w:trPr>
          <w:trHeight w:val="513" w:hRule="atLeast"/>
        </w:trPr>
        <w:tc>
          <w:tcPr>
            <w:tcW w:w="2511"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一、一般公共预算拨款收入</w:t>
            </w:r>
          </w:p>
        </w:tc>
        <w:tc>
          <w:tcPr>
            <w:tcW w:w="175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980.91</w:t>
            </w:r>
          </w:p>
        </w:tc>
        <w:tc>
          <w:tcPr>
            <w:tcW w:w="284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一、公共安全支出</w:t>
            </w:r>
          </w:p>
        </w:tc>
        <w:tc>
          <w:tcPr>
            <w:tcW w:w="175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820.17</w:t>
            </w:r>
          </w:p>
        </w:tc>
      </w:tr>
      <w:tr>
        <w:tblPrEx>
          <w:tblLayout w:type="fixed"/>
          <w:tblCellMar>
            <w:top w:w="0" w:type="dxa"/>
            <w:left w:w="108" w:type="dxa"/>
            <w:bottom w:w="0" w:type="dxa"/>
            <w:right w:w="108" w:type="dxa"/>
          </w:tblCellMar>
        </w:tblPrEx>
        <w:trPr>
          <w:trHeight w:val="513" w:hRule="atLeast"/>
        </w:trPr>
        <w:tc>
          <w:tcPr>
            <w:tcW w:w="2511"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二、政府性基金预算拨款收入</w:t>
            </w:r>
          </w:p>
        </w:tc>
        <w:tc>
          <w:tcPr>
            <w:tcW w:w="175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284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二、社会保障和就业支出</w:t>
            </w:r>
          </w:p>
        </w:tc>
        <w:tc>
          <w:tcPr>
            <w:tcW w:w="175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105.36</w:t>
            </w:r>
          </w:p>
        </w:tc>
      </w:tr>
      <w:tr>
        <w:tblPrEx>
          <w:tblLayout w:type="fixed"/>
          <w:tblCellMar>
            <w:top w:w="0" w:type="dxa"/>
            <w:left w:w="108" w:type="dxa"/>
            <w:bottom w:w="0" w:type="dxa"/>
            <w:right w:w="108" w:type="dxa"/>
          </w:tblCellMar>
        </w:tblPrEx>
        <w:trPr>
          <w:trHeight w:val="513" w:hRule="atLeast"/>
        </w:trPr>
        <w:tc>
          <w:tcPr>
            <w:tcW w:w="2511"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三、国有资本经营预算拨款收入</w:t>
            </w:r>
          </w:p>
        </w:tc>
        <w:tc>
          <w:tcPr>
            <w:tcW w:w="175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284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三、卫生健康支出</w:t>
            </w:r>
          </w:p>
        </w:tc>
        <w:tc>
          <w:tcPr>
            <w:tcW w:w="175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31.95</w:t>
            </w:r>
          </w:p>
        </w:tc>
      </w:tr>
      <w:tr>
        <w:tblPrEx>
          <w:tblLayout w:type="fixed"/>
          <w:tblCellMar>
            <w:top w:w="0" w:type="dxa"/>
            <w:left w:w="108" w:type="dxa"/>
            <w:bottom w:w="0" w:type="dxa"/>
            <w:right w:w="108" w:type="dxa"/>
          </w:tblCellMar>
        </w:tblPrEx>
        <w:trPr>
          <w:trHeight w:val="513" w:hRule="atLeast"/>
        </w:trPr>
        <w:tc>
          <w:tcPr>
            <w:tcW w:w="2511"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四、财政专户管理资金收入</w:t>
            </w:r>
          </w:p>
        </w:tc>
        <w:tc>
          <w:tcPr>
            <w:tcW w:w="175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284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四、住房保障支出</w:t>
            </w:r>
          </w:p>
        </w:tc>
        <w:tc>
          <w:tcPr>
            <w:tcW w:w="175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23.43</w:t>
            </w:r>
          </w:p>
        </w:tc>
      </w:tr>
      <w:tr>
        <w:tblPrEx>
          <w:tblLayout w:type="fixed"/>
          <w:tblCellMar>
            <w:top w:w="0" w:type="dxa"/>
            <w:left w:w="108" w:type="dxa"/>
            <w:bottom w:w="0" w:type="dxa"/>
            <w:right w:w="108" w:type="dxa"/>
          </w:tblCellMar>
        </w:tblPrEx>
        <w:trPr>
          <w:trHeight w:val="513" w:hRule="atLeast"/>
        </w:trPr>
        <w:tc>
          <w:tcPr>
            <w:tcW w:w="2511"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五、上级补助收入</w:t>
            </w:r>
          </w:p>
        </w:tc>
        <w:tc>
          <w:tcPr>
            <w:tcW w:w="175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284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75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13" w:hRule="atLeast"/>
        </w:trPr>
        <w:tc>
          <w:tcPr>
            <w:tcW w:w="2511"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六、附属单位上缴收入</w:t>
            </w:r>
          </w:p>
        </w:tc>
        <w:tc>
          <w:tcPr>
            <w:tcW w:w="175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284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75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13" w:hRule="atLeast"/>
        </w:trPr>
        <w:tc>
          <w:tcPr>
            <w:tcW w:w="2511"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七、事业收入</w:t>
            </w:r>
          </w:p>
        </w:tc>
        <w:tc>
          <w:tcPr>
            <w:tcW w:w="175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284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75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13" w:hRule="atLeast"/>
        </w:trPr>
        <w:tc>
          <w:tcPr>
            <w:tcW w:w="2511"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八、事业单位经营收入</w:t>
            </w:r>
          </w:p>
        </w:tc>
        <w:tc>
          <w:tcPr>
            <w:tcW w:w="175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284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75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13" w:hRule="atLeast"/>
        </w:trPr>
        <w:tc>
          <w:tcPr>
            <w:tcW w:w="2511"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九、其他收入</w:t>
            </w:r>
          </w:p>
        </w:tc>
        <w:tc>
          <w:tcPr>
            <w:tcW w:w="175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284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75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456" w:hRule="atLeast"/>
        </w:trPr>
        <w:tc>
          <w:tcPr>
            <w:tcW w:w="2511"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本年收入合计</w:t>
            </w:r>
          </w:p>
        </w:tc>
        <w:tc>
          <w:tcPr>
            <w:tcW w:w="175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980.91</w:t>
            </w:r>
          </w:p>
        </w:tc>
        <w:tc>
          <w:tcPr>
            <w:tcW w:w="2843"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本年支出合计</w:t>
            </w:r>
          </w:p>
        </w:tc>
        <w:tc>
          <w:tcPr>
            <w:tcW w:w="175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980.91</w:t>
            </w:r>
          </w:p>
        </w:tc>
      </w:tr>
      <w:tr>
        <w:tblPrEx>
          <w:tblLayout w:type="fixed"/>
          <w:tblCellMar>
            <w:top w:w="0" w:type="dxa"/>
            <w:left w:w="108" w:type="dxa"/>
            <w:bottom w:w="0" w:type="dxa"/>
            <w:right w:w="108" w:type="dxa"/>
          </w:tblCellMar>
        </w:tblPrEx>
        <w:trPr>
          <w:trHeight w:val="456" w:hRule="atLeast"/>
        </w:trPr>
        <w:tc>
          <w:tcPr>
            <w:tcW w:w="2511"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上年结转结余</w:t>
            </w:r>
          </w:p>
        </w:tc>
        <w:tc>
          <w:tcPr>
            <w:tcW w:w="175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284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年终结转结余</w:t>
            </w:r>
          </w:p>
        </w:tc>
        <w:tc>
          <w:tcPr>
            <w:tcW w:w="175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456" w:hRule="atLeast"/>
        </w:trPr>
        <w:tc>
          <w:tcPr>
            <w:tcW w:w="2511"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收        入        总        计</w:t>
            </w:r>
          </w:p>
        </w:tc>
        <w:tc>
          <w:tcPr>
            <w:tcW w:w="175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980.91</w:t>
            </w:r>
          </w:p>
        </w:tc>
        <w:tc>
          <w:tcPr>
            <w:tcW w:w="2843"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支        出        总        计</w:t>
            </w:r>
          </w:p>
        </w:tc>
        <w:tc>
          <w:tcPr>
            <w:tcW w:w="175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980.91</w:t>
            </w:r>
          </w:p>
        </w:tc>
      </w:tr>
    </w:tbl>
    <w:p>
      <w:pPr>
        <w:pStyle w:val="12"/>
        <w:widowControl/>
        <w:numPr>
          <w:numId w:val="0"/>
        </w:numPr>
        <w:spacing w:line="360" w:lineRule="auto"/>
        <w:ind w:left="640" w:leftChars="0"/>
        <w:rPr>
          <w:rFonts w:eastAsia="仿宋_GB2312"/>
          <w:bCs/>
          <w:sz w:val="32"/>
          <w:szCs w:val="32"/>
        </w:rPr>
      </w:pPr>
    </w:p>
    <w:p>
      <w:pPr>
        <w:pStyle w:val="12"/>
        <w:widowControl/>
        <w:numPr>
          <w:numId w:val="0"/>
        </w:numPr>
        <w:spacing w:line="360" w:lineRule="auto"/>
        <w:ind w:left="640" w:leftChars="0"/>
        <w:rPr>
          <w:rFonts w:eastAsia="仿宋_GB2312"/>
          <w:bCs/>
          <w:sz w:val="32"/>
          <w:szCs w:val="32"/>
        </w:rPr>
      </w:pPr>
    </w:p>
    <w:p>
      <w:pPr>
        <w:pStyle w:val="12"/>
        <w:widowControl/>
        <w:numPr>
          <w:numId w:val="0"/>
        </w:numPr>
        <w:spacing w:line="360" w:lineRule="auto"/>
        <w:ind w:left="640" w:leftChars="0"/>
        <w:rPr>
          <w:rFonts w:eastAsia="仿宋_GB2312"/>
          <w:bCs/>
          <w:sz w:val="32"/>
          <w:szCs w:val="32"/>
        </w:rPr>
      </w:pPr>
    </w:p>
    <w:p>
      <w:pPr>
        <w:pStyle w:val="12"/>
        <w:widowControl/>
        <w:numPr>
          <w:numId w:val="0"/>
        </w:numPr>
        <w:spacing w:line="360" w:lineRule="auto"/>
        <w:ind w:left="640" w:leftChars="0"/>
        <w:rPr>
          <w:rFonts w:eastAsia="仿宋_GB2312"/>
          <w:bCs/>
          <w:sz w:val="32"/>
          <w:szCs w:val="32"/>
        </w:rPr>
      </w:pPr>
    </w:p>
    <w:p>
      <w:pPr>
        <w:pStyle w:val="12"/>
        <w:widowControl/>
        <w:numPr>
          <w:ilvl w:val="0"/>
          <w:numId w:val="1"/>
        </w:numPr>
        <w:spacing w:line="360" w:lineRule="auto"/>
        <w:ind w:firstLineChars="0"/>
        <w:rPr>
          <w:rFonts w:eastAsia="仿宋_GB2312"/>
          <w:bCs/>
          <w:sz w:val="32"/>
          <w:szCs w:val="32"/>
        </w:rPr>
      </w:pPr>
      <w:r>
        <w:rPr>
          <w:rFonts w:eastAsia="仿宋_GB2312"/>
          <w:bCs/>
          <w:sz w:val="32"/>
          <w:szCs w:val="32"/>
        </w:rPr>
        <w:t>收入总表</w:t>
      </w:r>
    </w:p>
    <w:tbl>
      <w:tblPr>
        <w:tblStyle w:val="9"/>
        <w:tblW w:w="8862" w:type="dxa"/>
        <w:tblInd w:w="0" w:type="dxa"/>
        <w:tblLayout w:type="fixed"/>
        <w:tblCellMar>
          <w:top w:w="0" w:type="dxa"/>
          <w:left w:w="108" w:type="dxa"/>
          <w:bottom w:w="0" w:type="dxa"/>
          <w:right w:w="108" w:type="dxa"/>
        </w:tblCellMar>
      </w:tblPr>
      <w:tblGrid>
        <w:gridCol w:w="805"/>
        <w:gridCol w:w="449"/>
        <w:gridCol w:w="747"/>
        <w:gridCol w:w="747"/>
        <w:gridCol w:w="747"/>
        <w:gridCol w:w="383"/>
        <w:gridCol w:w="383"/>
        <w:gridCol w:w="383"/>
        <w:gridCol w:w="383"/>
        <w:gridCol w:w="383"/>
        <w:gridCol w:w="383"/>
        <w:gridCol w:w="383"/>
        <w:gridCol w:w="383"/>
        <w:gridCol w:w="383"/>
        <w:gridCol w:w="384"/>
        <w:gridCol w:w="384"/>
        <w:gridCol w:w="384"/>
        <w:gridCol w:w="384"/>
        <w:gridCol w:w="384"/>
      </w:tblGrid>
      <w:tr>
        <w:tblPrEx>
          <w:tblLayout w:type="fixed"/>
          <w:tblCellMar>
            <w:top w:w="0" w:type="dxa"/>
            <w:left w:w="108" w:type="dxa"/>
            <w:bottom w:w="0" w:type="dxa"/>
            <w:right w:w="108" w:type="dxa"/>
          </w:tblCellMar>
        </w:tblPrEx>
        <w:trPr>
          <w:trHeight w:val="285" w:hRule="atLeast"/>
        </w:trPr>
        <w:tc>
          <w:tcPr>
            <w:tcW w:w="805"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表2</w:t>
            </w:r>
          </w:p>
        </w:tc>
        <w:tc>
          <w:tcPr>
            <w:tcW w:w="449"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p>
        </w:tc>
        <w:tc>
          <w:tcPr>
            <w:tcW w:w="747"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747"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747"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383"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383"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383"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383"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383"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383"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383"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383"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383"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384"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384"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384"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384"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384" w:type="dxa"/>
            <w:tcBorders>
              <w:top w:val="nil"/>
              <w:left w:val="nil"/>
              <w:bottom w:val="nil"/>
              <w:right w:val="nil"/>
            </w:tcBorders>
            <w:shd w:val="clear" w:color="auto" w:fill="auto"/>
            <w:vAlign w:val="center"/>
          </w:tcPr>
          <w:p>
            <w:pPr>
              <w:widowControl/>
              <w:jc w:val="left"/>
              <w:rPr>
                <w:rFonts w:eastAsia="Times New Roman"/>
                <w:kern w:val="0"/>
                <w:sz w:val="20"/>
                <w:szCs w:val="20"/>
              </w:rPr>
            </w:pPr>
          </w:p>
        </w:tc>
      </w:tr>
      <w:tr>
        <w:tblPrEx>
          <w:tblLayout w:type="fixed"/>
          <w:tblCellMar>
            <w:top w:w="0" w:type="dxa"/>
            <w:left w:w="108" w:type="dxa"/>
            <w:bottom w:w="0" w:type="dxa"/>
            <w:right w:w="108" w:type="dxa"/>
          </w:tblCellMar>
        </w:tblPrEx>
        <w:trPr>
          <w:trHeight w:val="648" w:hRule="atLeast"/>
        </w:trPr>
        <w:tc>
          <w:tcPr>
            <w:tcW w:w="8862" w:type="dxa"/>
            <w:gridSpan w:val="19"/>
            <w:tcBorders>
              <w:top w:val="nil"/>
              <w:left w:val="nil"/>
              <w:bottom w:val="nil"/>
              <w:right w:val="nil"/>
            </w:tcBorders>
            <w:shd w:val="clear" w:color="auto" w:fill="auto"/>
            <w:vAlign w:val="center"/>
          </w:tcPr>
          <w:p>
            <w:pPr>
              <w:widowControl/>
              <w:jc w:val="center"/>
              <w:rPr>
                <w:rFonts w:ascii="微软雅黑" w:hAnsi="微软雅黑" w:eastAsia="微软雅黑" w:cs="宋体"/>
                <w:b/>
                <w:bCs/>
                <w:kern w:val="0"/>
                <w:sz w:val="38"/>
                <w:szCs w:val="38"/>
              </w:rPr>
            </w:pPr>
            <w:r>
              <w:rPr>
                <w:rFonts w:hint="eastAsia" w:ascii="微软雅黑" w:hAnsi="微软雅黑" w:eastAsia="微软雅黑" w:cs="宋体"/>
                <w:b/>
                <w:bCs/>
                <w:kern w:val="0"/>
                <w:sz w:val="38"/>
                <w:szCs w:val="38"/>
              </w:rPr>
              <w:t>收入总表</w:t>
            </w:r>
          </w:p>
        </w:tc>
      </w:tr>
      <w:tr>
        <w:tblPrEx>
          <w:tblLayout w:type="fixed"/>
          <w:tblCellMar>
            <w:top w:w="0" w:type="dxa"/>
            <w:left w:w="108" w:type="dxa"/>
            <w:bottom w:w="0" w:type="dxa"/>
            <w:right w:w="108" w:type="dxa"/>
          </w:tblCellMar>
        </w:tblPrEx>
        <w:trPr>
          <w:trHeight w:val="285" w:hRule="atLeast"/>
        </w:trPr>
        <w:tc>
          <w:tcPr>
            <w:tcW w:w="4261" w:type="dxa"/>
            <w:gridSpan w:val="7"/>
            <w:tcBorders>
              <w:top w:val="nil"/>
              <w:left w:val="nil"/>
              <w:bottom w:val="single" w:color="000000"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部门/单位：肇州县人民检察院</w:t>
            </w:r>
          </w:p>
        </w:tc>
        <w:tc>
          <w:tcPr>
            <w:tcW w:w="383"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p>
        </w:tc>
        <w:tc>
          <w:tcPr>
            <w:tcW w:w="383"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383"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383"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383"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383"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303" w:type="dxa"/>
            <w:gridSpan w:val="6"/>
            <w:tcBorders>
              <w:top w:val="nil"/>
              <w:left w:val="nil"/>
              <w:bottom w:val="single" w:color="000000"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单位:万元</w:t>
            </w:r>
          </w:p>
        </w:tc>
      </w:tr>
      <w:tr>
        <w:tblPrEx>
          <w:tblLayout w:type="fixed"/>
          <w:tblCellMar>
            <w:top w:w="0" w:type="dxa"/>
            <w:left w:w="108" w:type="dxa"/>
            <w:bottom w:w="0" w:type="dxa"/>
            <w:right w:w="108" w:type="dxa"/>
          </w:tblCellMar>
        </w:tblPrEx>
        <w:trPr>
          <w:trHeight w:val="855" w:hRule="atLeast"/>
        </w:trPr>
        <w:tc>
          <w:tcPr>
            <w:tcW w:w="805" w:type="dxa"/>
            <w:vMerge w:val="restart"/>
            <w:tcBorders>
              <w:top w:val="nil"/>
              <w:left w:val="single" w:color="000000" w:sz="4" w:space="0"/>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部门(单位)代码</w:t>
            </w:r>
          </w:p>
        </w:tc>
        <w:tc>
          <w:tcPr>
            <w:tcW w:w="449" w:type="dxa"/>
            <w:vMerge w:val="restart"/>
            <w:tcBorders>
              <w:top w:val="nil"/>
              <w:left w:val="single" w:color="000000" w:sz="4" w:space="0"/>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部门(单位)名称</w:t>
            </w:r>
          </w:p>
        </w:tc>
        <w:tc>
          <w:tcPr>
            <w:tcW w:w="747" w:type="dxa"/>
            <w:vMerge w:val="restart"/>
            <w:tcBorders>
              <w:top w:val="nil"/>
              <w:left w:val="single" w:color="000000" w:sz="4" w:space="0"/>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合计</w:t>
            </w:r>
          </w:p>
        </w:tc>
        <w:tc>
          <w:tcPr>
            <w:tcW w:w="4558" w:type="dxa"/>
            <w:gridSpan w:val="10"/>
            <w:tcBorders>
              <w:top w:val="single" w:color="000000" w:sz="4" w:space="0"/>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本年收入</w:t>
            </w:r>
          </w:p>
        </w:tc>
        <w:tc>
          <w:tcPr>
            <w:tcW w:w="2303" w:type="dxa"/>
            <w:gridSpan w:val="6"/>
            <w:tcBorders>
              <w:top w:val="single" w:color="000000" w:sz="4" w:space="0"/>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上年结转结余</w:t>
            </w:r>
          </w:p>
        </w:tc>
      </w:tr>
      <w:tr>
        <w:tblPrEx>
          <w:tblLayout w:type="fixed"/>
          <w:tblCellMar>
            <w:top w:w="0" w:type="dxa"/>
            <w:left w:w="108" w:type="dxa"/>
            <w:bottom w:w="0" w:type="dxa"/>
            <w:right w:w="108" w:type="dxa"/>
          </w:tblCellMar>
        </w:tblPrEx>
        <w:trPr>
          <w:trHeight w:val="855" w:hRule="atLeast"/>
        </w:trPr>
        <w:tc>
          <w:tcPr>
            <w:tcW w:w="80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b/>
                <w:bCs/>
                <w:kern w:val="0"/>
                <w:sz w:val="18"/>
                <w:szCs w:val="18"/>
              </w:rPr>
            </w:pPr>
          </w:p>
        </w:tc>
        <w:tc>
          <w:tcPr>
            <w:tcW w:w="449"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b/>
                <w:bCs/>
                <w:kern w:val="0"/>
                <w:sz w:val="18"/>
                <w:szCs w:val="18"/>
              </w:rPr>
            </w:pPr>
          </w:p>
        </w:tc>
        <w:tc>
          <w:tcPr>
            <w:tcW w:w="74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b/>
                <w:bCs/>
                <w:kern w:val="0"/>
                <w:sz w:val="18"/>
                <w:szCs w:val="18"/>
              </w:rPr>
            </w:pPr>
          </w:p>
        </w:tc>
        <w:tc>
          <w:tcPr>
            <w:tcW w:w="747"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小计</w:t>
            </w:r>
          </w:p>
        </w:tc>
        <w:tc>
          <w:tcPr>
            <w:tcW w:w="747"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一般公共预算</w:t>
            </w:r>
          </w:p>
        </w:tc>
        <w:tc>
          <w:tcPr>
            <w:tcW w:w="383"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政府性基金预算</w:t>
            </w:r>
          </w:p>
        </w:tc>
        <w:tc>
          <w:tcPr>
            <w:tcW w:w="383"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国有资本经营预算</w:t>
            </w:r>
          </w:p>
        </w:tc>
        <w:tc>
          <w:tcPr>
            <w:tcW w:w="383"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财政专户管理资金</w:t>
            </w:r>
          </w:p>
        </w:tc>
        <w:tc>
          <w:tcPr>
            <w:tcW w:w="383"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事业收入</w:t>
            </w:r>
          </w:p>
        </w:tc>
        <w:tc>
          <w:tcPr>
            <w:tcW w:w="383"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事业单位经营收入</w:t>
            </w:r>
          </w:p>
        </w:tc>
        <w:tc>
          <w:tcPr>
            <w:tcW w:w="383"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上级补助收入</w:t>
            </w:r>
          </w:p>
        </w:tc>
        <w:tc>
          <w:tcPr>
            <w:tcW w:w="383"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附属单位上缴收入</w:t>
            </w:r>
          </w:p>
        </w:tc>
        <w:tc>
          <w:tcPr>
            <w:tcW w:w="383"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其他收入</w:t>
            </w:r>
          </w:p>
        </w:tc>
        <w:tc>
          <w:tcPr>
            <w:tcW w:w="383"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小计</w:t>
            </w:r>
          </w:p>
        </w:tc>
        <w:tc>
          <w:tcPr>
            <w:tcW w:w="384"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一般公共预算</w:t>
            </w:r>
          </w:p>
        </w:tc>
        <w:tc>
          <w:tcPr>
            <w:tcW w:w="384"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政府性基金预算</w:t>
            </w:r>
          </w:p>
        </w:tc>
        <w:tc>
          <w:tcPr>
            <w:tcW w:w="384"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国有资本经营预算</w:t>
            </w:r>
          </w:p>
        </w:tc>
        <w:tc>
          <w:tcPr>
            <w:tcW w:w="384"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财政专户管理资金</w:t>
            </w:r>
          </w:p>
        </w:tc>
        <w:tc>
          <w:tcPr>
            <w:tcW w:w="384"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单位资金</w:t>
            </w:r>
          </w:p>
        </w:tc>
      </w:tr>
      <w:tr>
        <w:tblPrEx>
          <w:tblLayout w:type="fixed"/>
          <w:tblCellMar>
            <w:top w:w="0" w:type="dxa"/>
            <w:left w:w="108" w:type="dxa"/>
            <w:bottom w:w="0" w:type="dxa"/>
            <w:right w:w="108" w:type="dxa"/>
          </w:tblCellMar>
        </w:tblPrEx>
        <w:trPr>
          <w:trHeight w:val="855" w:hRule="atLeast"/>
        </w:trPr>
        <w:tc>
          <w:tcPr>
            <w:tcW w:w="80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497</w:t>
            </w:r>
          </w:p>
        </w:tc>
        <w:tc>
          <w:tcPr>
            <w:tcW w:w="449"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肇州检察院</w:t>
            </w:r>
          </w:p>
        </w:tc>
        <w:tc>
          <w:tcPr>
            <w:tcW w:w="747"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980.91</w:t>
            </w:r>
          </w:p>
        </w:tc>
        <w:tc>
          <w:tcPr>
            <w:tcW w:w="747"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980.91</w:t>
            </w:r>
          </w:p>
        </w:tc>
        <w:tc>
          <w:tcPr>
            <w:tcW w:w="747"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980.91</w:t>
            </w:r>
          </w:p>
        </w:tc>
        <w:tc>
          <w:tcPr>
            <w:tcW w:w="38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38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38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38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38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38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38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38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38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38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38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38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38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38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855" w:hRule="atLeast"/>
        </w:trPr>
        <w:tc>
          <w:tcPr>
            <w:tcW w:w="80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497001</w:t>
            </w:r>
          </w:p>
        </w:tc>
        <w:tc>
          <w:tcPr>
            <w:tcW w:w="449"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肇州县人民检察院</w:t>
            </w:r>
          </w:p>
        </w:tc>
        <w:tc>
          <w:tcPr>
            <w:tcW w:w="747"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980.91</w:t>
            </w:r>
          </w:p>
        </w:tc>
        <w:tc>
          <w:tcPr>
            <w:tcW w:w="747"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980.91</w:t>
            </w:r>
          </w:p>
        </w:tc>
        <w:tc>
          <w:tcPr>
            <w:tcW w:w="747"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980.91</w:t>
            </w:r>
          </w:p>
        </w:tc>
        <w:tc>
          <w:tcPr>
            <w:tcW w:w="38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38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38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38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38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38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38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38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38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38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38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38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38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38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678" w:hRule="atLeast"/>
        </w:trPr>
        <w:tc>
          <w:tcPr>
            <w:tcW w:w="1254" w:type="dxa"/>
            <w:gridSpan w:val="2"/>
            <w:tcBorders>
              <w:top w:val="single" w:color="000000" w:sz="4" w:space="0"/>
              <w:left w:val="single" w:color="000000" w:sz="4" w:space="0"/>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合        计</w:t>
            </w:r>
          </w:p>
        </w:tc>
        <w:tc>
          <w:tcPr>
            <w:tcW w:w="747"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980.91</w:t>
            </w:r>
          </w:p>
        </w:tc>
        <w:tc>
          <w:tcPr>
            <w:tcW w:w="747"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980.91</w:t>
            </w:r>
          </w:p>
        </w:tc>
        <w:tc>
          <w:tcPr>
            <w:tcW w:w="747"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980.91</w:t>
            </w:r>
          </w:p>
        </w:tc>
        <w:tc>
          <w:tcPr>
            <w:tcW w:w="38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38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38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38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38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38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38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38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38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38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38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38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38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38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bl>
    <w:p>
      <w:pPr>
        <w:pStyle w:val="12"/>
        <w:widowControl/>
        <w:numPr>
          <w:numId w:val="0"/>
        </w:numPr>
        <w:spacing w:line="360" w:lineRule="auto"/>
        <w:ind w:left="640" w:leftChars="0"/>
        <w:rPr>
          <w:rFonts w:eastAsia="仿宋_GB2312"/>
          <w:bCs/>
          <w:sz w:val="32"/>
          <w:szCs w:val="32"/>
        </w:rPr>
      </w:pPr>
    </w:p>
    <w:p>
      <w:pPr>
        <w:pStyle w:val="12"/>
        <w:widowControl/>
        <w:numPr>
          <w:numId w:val="0"/>
        </w:numPr>
        <w:spacing w:line="360" w:lineRule="auto"/>
        <w:ind w:left="640" w:leftChars="0"/>
        <w:rPr>
          <w:rFonts w:eastAsia="仿宋_GB2312"/>
          <w:bCs/>
          <w:sz w:val="32"/>
          <w:szCs w:val="32"/>
        </w:rPr>
      </w:pPr>
    </w:p>
    <w:p>
      <w:pPr>
        <w:pStyle w:val="12"/>
        <w:widowControl/>
        <w:numPr>
          <w:numId w:val="0"/>
        </w:numPr>
        <w:spacing w:line="360" w:lineRule="auto"/>
        <w:ind w:left="640" w:leftChars="0"/>
        <w:rPr>
          <w:rFonts w:eastAsia="仿宋_GB2312"/>
          <w:bCs/>
          <w:sz w:val="32"/>
          <w:szCs w:val="32"/>
        </w:rPr>
      </w:pPr>
    </w:p>
    <w:p>
      <w:pPr>
        <w:pStyle w:val="12"/>
        <w:widowControl/>
        <w:numPr>
          <w:numId w:val="0"/>
        </w:numPr>
        <w:spacing w:line="360" w:lineRule="auto"/>
        <w:ind w:left="640" w:leftChars="0"/>
        <w:rPr>
          <w:rFonts w:eastAsia="仿宋_GB2312"/>
          <w:bCs/>
          <w:sz w:val="32"/>
          <w:szCs w:val="32"/>
        </w:rPr>
      </w:pPr>
    </w:p>
    <w:p>
      <w:pPr>
        <w:pStyle w:val="12"/>
        <w:widowControl/>
        <w:numPr>
          <w:numId w:val="0"/>
        </w:numPr>
        <w:spacing w:line="360" w:lineRule="auto"/>
        <w:ind w:left="640" w:leftChars="0"/>
        <w:rPr>
          <w:rFonts w:eastAsia="仿宋_GB2312"/>
          <w:bCs/>
          <w:sz w:val="32"/>
          <w:szCs w:val="32"/>
        </w:rPr>
      </w:pPr>
    </w:p>
    <w:p>
      <w:pPr>
        <w:pStyle w:val="12"/>
        <w:widowControl/>
        <w:numPr>
          <w:numId w:val="0"/>
        </w:numPr>
        <w:spacing w:line="360" w:lineRule="auto"/>
        <w:ind w:left="640" w:leftChars="0"/>
        <w:rPr>
          <w:rFonts w:eastAsia="仿宋_GB2312"/>
          <w:bCs/>
          <w:sz w:val="32"/>
          <w:szCs w:val="32"/>
        </w:rPr>
      </w:pPr>
    </w:p>
    <w:p>
      <w:pPr>
        <w:pStyle w:val="12"/>
        <w:widowControl/>
        <w:numPr>
          <w:ilvl w:val="0"/>
          <w:numId w:val="1"/>
        </w:numPr>
        <w:spacing w:line="360" w:lineRule="auto"/>
        <w:ind w:firstLineChars="0"/>
        <w:rPr>
          <w:rFonts w:eastAsia="仿宋_GB2312"/>
          <w:bCs/>
          <w:sz w:val="32"/>
          <w:szCs w:val="32"/>
        </w:rPr>
      </w:pPr>
      <w:r>
        <w:rPr>
          <w:rFonts w:eastAsia="仿宋_GB2312"/>
          <w:bCs/>
          <w:sz w:val="32"/>
          <w:szCs w:val="32"/>
        </w:rPr>
        <w:t>支出总表</w:t>
      </w:r>
    </w:p>
    <w:tbl>
      <w:tblPr>
        <w:tblStyle w:val="9"/>
        <w:tblW w:w="8862" w:type="dxa"/>
        <w:tblInd w:w="0" w:type="dxa"/>
        <w:tblLayout w:type="fixed"/>
        <w:tblCellMar>
          <w:top w:w="0" w:type="dxa"/>
          <w:left w:w="108" w:type="dxa"/>
          <w:bottom w:w="0" w:type="dxa"/>
          <w:right w:w="108" w:type="dxa"/>
        </w:tblCellMar>
      </w:tblPr>
      <w:tblGrid>
        <w:gridCol w:w="1118"/>
        <w:gridCol w:w="2251"/>
        <w:gridCol w:w="849"/>
        <w:gridCol w:w="851"/>
        <w:gridCol w:w="851"/>
        <w:gridCol w:w="821"/>
        <w:gridCol w:w="1058"/>
        <w:gridCol w:w="1063"/>
      </w:tblGrid>
      <w:tr>
        <w:tblPrEx>
          <w:tblLayout w:type="fixed"/>
          <w:tblCellMar>
            <w:top w:w="0" w:type="dxa"/>
            <w:left w:w="108" w:type="dxa"/>
            <w:bottom w:w="0" w:type="dxa"/>
            <w:right w:w="108" w:type="dxa"/>
          </w:tblCellMar>
        </w:tblPrEx>
        <w:trPr>
          <w:trHeight w:val="285" w:hRule="atLeast"/>
        </w:trPr>
        <w:tc>
          <w:tcPr>
            <w:tcW w:w="111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表3</w:t>
            </w:r>
          </w:p>
        </w:tc>
        <w:tc>
          <w:tcPr>
            <w:tcW w:w="2251"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p>
        </w:tc>
        <w:tc>
          <w:tcPr>
            <w:tcW w:w="849"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851"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851"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821"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058"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063" w:type="dxa"/>
            <w:tcBorders>
              <w:top w:val="nil"/>
              <w:left w:val="nil"/>
              <w:bottom w:val="nil"/>
              <w:right w:val="nil"/>
            </w:tcBorders>
            <w:shd w:val="clear" w:color="auto" w:fill="auto"/>
            <w:vAlign w:val="center"/>
          </w:tcPr>
          <w:p>
            <w:pPr>
              <w:widowControl/>
              <w:jc w:val="left"/>
              <w:rPr>
                <w:rFonts w:eastAsia="Times New Roman"/>
                <w:kern w:val="0"/>
                <w:sz w:val="20"/>
                <w:szCs w:val="20"/>
              </w:rPr>
            </w:pPr>
          </w:p>
        </w:tc>
      </w:tr>
      <w:tr>
        <w:tblPrEx>
          <w:tblLayout w:type="fixed"/>
          <w:tblCellMar>
            <w:top w:w="0" w:type="dxa"/>
            <w:left w:w="108" w:type="dxa"/>
            <w:bottom w:w="0" w:type="dxa"/>
            <w:right w:w="108" w:type="dxa"/>
          </w:tblCellMar>
        </w:tblPrEx>
        <w:trPr>
          <w:trHeight w:val="648" w:hRule="atLeast"/>
        </w:trPr>
        <w:tc>
          <w:tcPr>
            <w:tcW w:w="8862" w:type="dxa"/>
            <w:gridSpan w:val="8"/>
            <w:tcBorders>
              <w:top w:val="nil"/>
              <w:left w:val="nil"/>
              <w:bottom w:val="nil"/>
              <w:right w:val="nil"/>
            </w:tcBorders>
            <w:shd w:val="clear" w:color="auto" w:fill="auto"/>
            <w:vAlign w:val="center"/>
          </w:tcPr>
          <w:p>
            <w:pPr>
              <w:widowControl/>
              <w:jc w:val="center"/>
              <w:rPr>
                <w:rFonts w:ascii="微软雅黑" w:hAnsi="微软雅黑" w:eastAsia="微软雅黑" w:cs="宋体"/>
                <w:b/>
                <w:bCs/>
                <w:kern w:val="0"/>
                <w:sz w:val="38"/>
                <w:szCs w:val="38"/>
              </w:rPr>
            </w:pPr>
            <w:r>
              <w:rPr>
                <w:rFonts w:hint="eastAsia" w:ascii="微软雅黑" w:hAnsi="微软雅黑" w:eastAsia="微软雅黑" w:cs="宋体"/>
                <w:b/>
                <w:bCs/>
                <w:kern w:val="0"/>
                <w:sz w:val="38"/>
                <w:szCs w:val="38"/>
              </w:rPr>
              <w:t>支出总表</w:t>
            </w:r>
          </w:p>
        </w:tc>
      </w:tr>
      <w:tr>
        <w:tblPrEx>
          <w:tblLayout w:type="fixed"/>
          <w:tblCellMar>
            <w:top w:w="0" w:type="dxa"/>
            <w:left w:w="108" w:type="dxa"/>
            <w:bottom w:w="0" w:type="dxa"/>
            <w:right w:w="108" w:type="dxa"/>
          </w:tblCellMar>
        </w:tblPrEx>
        <w:trPr>
          <w:trHeight w:val="285" w:hRule="atLeast"/>
        </w:trPr>
        <w:tc>
          <w:tcPr>
            <w:tcW w:w="4218" w:type="dxa"/>
            <w:gridSpan w:val="3"/>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部门/单位：肇州县人民检察院</w:t>
            </w:r>
          </w:p>
        </w:tc>
        <w:tc>
          <w:tcPr>
            <w:tcW w:w="851"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p>
        </w:tc>
        <w:tc>
          <w:tcPr>
            <w:tcW w:w="851"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821"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121" w:type="dxa"/>
            <w:gridSpan w:val="2"/>
            <w:tcBorders>
              <w:top w:val="nil"/>
              <w:left w:val="nil"/>
              <w:bottom w:val="single" w:color="000000"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单位:万元</w:t>
            </w:r>
          </w:p>
        </w:tc>
      </w:tr>
      <w:tr>
        <w:tblPrEx>
          <w:tblLayout w:type="fixed"/>
          <w:tblCellMar>
            <w:top w:w="0" w:type="dxa"/>
            <w:left w:w="108" w:type="dxa"/>
            <w:bottom w:w="0" w:type="dxa"/>
            <w:right w:w="108" w:type="dxa"/>
          </w:tblCellMar>
        </w:tblPrEx>
        <w:trPr>
          <w:trHeight w:val="855" w:hRule="atLeast"/>
        </w:trPr>
        <w:tc>
          <w:tcPr>
            <w:tcW w:w="1118" w:type="dxa"/>
            <w:tcBorders>
              <w:top w:val="single" w:color="000000" w:sz="4" w:space="0"/>
              <w:left w:val="single" w:color="000000" w:sz="4" w:space="0"/>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科目编码</w:t>
            </w:r>
          </w:p>
        </w:tc>
        <w:tc>
          <w:tcPr>
            <w:tcW w:w="2251" w:type="dxa"/>
            <w:tcBorders>
              <w:top w:val="single" w:color="000000" w:sz="4" w:space="0"/>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科目名称</w:t>
            </w:r>
          </w:p>
        </w:tc>
        <w:tc>
          <w:tcPr>
            <w:tcW w:w="849" w:type="dxa"/>
            <w:tcBorders>
              <w:top w:val="single" w:color="000000" w:sz="4" w:space="0"/>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合计</w:t>
            </w:r>
          </w:p>
        </w:tc>
        <w:tc>
          <w:tcPr>
            <w:tcW w:w="851" w:type="dxa"/>
            <w:tcBorders>
              <w:top w:val="single" w:color="000000" w:sz="4" w:space="0"/>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基本支出</w:t>
            </w:r>
          </w:p>
        </w:tc>
        <w:tc>
          <w:tcPr>
            <w:tcW w:w="851" w:type="dxa"/>
            <w:tcBorders>
              <w:top w:val="single" w:color="000000" w:sz="4" w:space="0"/>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项目支出</w:t>
            </w:r>
          </w:p>
        </w:tc>
        <w:tc>
          <w:tcPr>
            <w:tcW w:w="821" w:type="dxa"/>
            <w:tcBorders>
              <w:top w:val="single" w:color="000000" w:sz="4" w:space="0"/>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事业单位经营支出</w:t>
            </w:r>
          </w:p>
        </w:tc>
        <w:tc>
          <w:tcPr>
            <w:tcW w:w="1058"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上缴上级支出</w:t>
            </w:r>
          </w:p>
        </w:tc>
        <w:tc>
          <w:tcPr>
            <w:tcW w:w="1063"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对附属单位补助支出</w:t>
            </w:r>
          </w:p>
        </w:tc>
      </w:tr>
      <w:tr>
        <w:tblPrEx>
          <w:tblLayout w:type="fixed"/>
          <w:tblCellMar>
            <w:top w:w="0" w:type="dxa"/>
            <w:left w:w="108" w:type="dxa"/>
            <w:bottom w:w="0" w:type="dxa"/>
            <w:right w:w="108" w:type="dxa"/>
          </w:tblCellMar>
        </w:tblPrEx>
        <w:trPr>
          <w:trHeight w:val="570" w:hRule="atLeast"/>
        </w:trPr>
        <w:tc>
          <w:tcPr>
            <w:tcW w:w="1118"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204</w:t>
            </w:r>
          </w:p>
        </w:tc>
        <w:tc>
          <w:tcPr>
            <w:tcW w:w="2251"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公共安全支出</w:t>
            </w:r>
          </w:p>
        </w:tc>
        <w:tc>
          <w:tcPr>
            <w:tcW w:w="849"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820.17</w:t>
            </w:r>
          </w:p>
        </w:tc>
        <w:tc>
          <w:tcPr>
            <w:tcW w:w="85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568.47</w:t>
            </w:r>
          </w:p>
        </w:tc>
        <w:tc>
          <w:tcPr>
            <w:tcW w:w="85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251.70</w:t>
            </w:r>
          </w:p>
        </w:tc>
        <w:tc>
          <w:tcPr>
            <w:tcW w:w="82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05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0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1118"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20404</w:t>
            </w:r>
          </w:p>
        </w:tc>
        <w:tc>
          <w:tcPr>
            <w:tcW w:w="2251"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检察</w:t>
            </w:r>
          </w:p>
        </w:tc>
        <w:tc>
          <w:tcPr>
            <w:tcW w:w="849"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820.17</w:t>
            </w:r>
          </w:p>
        </w:tc>
        <w:tc>
          <w:tcPr>
            <w:tcW w:w="85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568.47</w:t>
            </w:r>
          </w:p>
        </w:tc>
        <w:tc>
          <w:tcPr>
            <w:tcW w:w="85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251.70</w:t>
            </w:r>
          </w:p>
        </w:tc>
        <w:tc>
          <w:tcPr>
            <w:tcW w:w="82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05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0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1118"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2040401</w:t>
            </w:r>
          </w:p>
        </w:tc>
        <w:tc>
          <w:tcPr>
            <w:tcW w:w="2251" w:type="dxa"/>
            <w:tcBorders>
              <w:top w:val="nil"/>
              <w:left w:val="nil"/>
              <w:bottom w:val="single" w:color="000000" w:sz="4" w:space="0"/>
              <w:right w:val="single" w:color="000000" w:sz="4" w:space="0"/>
            </w:tcBorders>
            <w:shd w:val="clear" w:color="F5F8FD" w:fill="F5F8FD"/>
            <w:vAlign w:val="center"/>
          </w:tcPr>
          <w:p>
            <w:pPr>
              <w:widowControl/>
              <w:ind w:firstLine="180" w:firstLineChars="100"/>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行政运行</w:t>
            </w:r>
          </w:p>
        </w:tc>
        <w:tc>
          <w:tcPr>
            <w:tcW w:w="849"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568.47</w:t>
            </w:r>
          </w:p>
        </w:tc>
        <w:tc>
          <w:tcPr>
            <w:tcW w:w="85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568.47</w:t>
            </w:r>
          </w:p>
        </w:tc>
        <w:tc>
          <w:tcPr>
            <w:tcW w:w="85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82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05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0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1118"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2040402</w:t>
            </w:r>
          </w:p>
        </w:tc>
        <w:tc>
          <w:tcPr>
            <w:tcW w:w="2251" w:type="dxa"/>
            <w:tcBorders>
              <w:top w:val="nil"/>
              <w:left w:val="nil"/>
              <w:bottom w:val="single" w:color="000000" w:sz="4" w:space="0"/>
              <w:right w:val="single" w:color="000000" w:sz="4" w:space="0"/>
            </w:tcBorders>
            <w:shd w:val="clear" w:color="F5F8FD" w:fill="F5F8FD"/>
            <w:vAlign w:val="center"/>
          </w:tcPr>
          <w:p>
            <w:pPr>
              <w:widowControl/>
              <w:ind w:firstLine="180" w:firstLineChars="100"/>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一般行政管理事务</w:t>
            </w:r>
          </w:p>
        </w:tc>
        <w:tc>
          <w:tcPr>
            <w:tcW w:w="849"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251.70</w:t>
            </w:r>
          </w:p>
        </w:tc>
        <w:tc>
          <w:tcPr>
            <w:tcW w:w="85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85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251.70</w:t>
            </w:r>
          </w:p>
        </w:tc>
        <w:tc>
          <w:tcPr>
            <w:tcW w:w="82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05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0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1118"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208</w:t>
            </w:r>
          </w:p>
        </w:tc>
        <w:tc>
          <w:tcPr>
            <w:tcW w:w="2251"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社会保障和就业支出</w:t>
            </w:r>
          </w:p>
        </w:tc>
        <w:tc>
          <w:tcPr>
            <w:tcW w:w="849"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105.36</w:t>
            </w:r>
          </w:p>
        </w:tc>
        <w:tc>
          <w:tcPr>
            <w:tcW w:w="85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105.36</w:t>
            </w:r>
          </w:p>
        </w:tc>
        <w:tc>
          <w:tcPr>
            <w:tcW w:w="85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82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05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0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1118"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20805</w:t>
            </w:r>
          </w:p>
        </w:tc>
        <w:tc>
          <w:tcPr>
            <w:tcW w:w="2251"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行政事业单位养老支出</w:t>
            </w:r>
          </w:p>
        </w:tc>
        <w:tc>
          <w:tcPr>
            <w:tcW w:w="849"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105.36</w:t>
            </w:r>
          </w:p>
        </w:tc>
        <w:tc>
          <w:tcPr>
            <w:tcW w:w="85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105.36</w:t>
            </w:r>
          </w:p>
        </w:tc>
        <w:tc>
          <w:tcPr>
            <w:tcW w:w="85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82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05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0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1118"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2080501</w:t>
            </w:r>
          </w:p>
        </w:tc>
        <w:tc>
          <w:tcPr>
            <w:tcW w:w="2251" w:type="dxa"/>
            <w:tcBorders>
              <w:top w:val="nil"/>
              <w:left w:val="nil"/>
              <w:bottom w:val="single" w:color="000000" w:sz="4" w:space="0"/>
              <w:right w:val="single" w:color="000000" w:sz="4" w:space="0"/>
            </w:tcBorders>
            <w:shd w:val="clear" w:color="F5F8FD" w:fill="F5F8FD"/>
            <w:vAlign w:val="center"/>
          </w:tcPr>
          <w:p>
            <w:pPr>
              <w:widowControl/>
              <w:ind w:firstLine="180" w:firstLineChars="100"/>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行政单位离退休</w:t>
            </w:r>
          </w:p>
        </w:tc>
        <w:tc>
          <w:tcPr>
            <w:tcW w:w="849"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62.76</w:t>
            </w:r>
          </w:p>
        </w:tc>
        <w:tc>
          <w:tcPr>
            <w:tcW w:w="85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62.76</w:t>
            </w:r>
          </w:p>
        </w:tc>
        <w:tc>
          <w:tcPr>
            <w:tcW w:w="85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82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05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0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1118"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2080505</w:t>
            </w:r>
          </w:p>
        </w:tc>
        <w:tc>
          <w:tcPr>
            <w:tcW w:w="2251" w:type="dxa"/>
            <w:tcBorders>
              <w:top w:val="nil"/>
              <w:left w:val="nil"/>
              <w:bottom w:val="single" w:color="000000" w:sz="4" w:space="0"/>
              <w:right w:val="single" w:color="000000" w:sz="4" w:space="0"/>
            </w:tcBorders>
            <w:shd w:val="clear" w:color="F5F8FD" w:fill="F5F8FD"/>
            <w:vAlign w:val="center"/>
          </w:tcPr>
          <w:p>
            <w:pPr>
              <w:widowControl/>
              <w:ind w:firstLine="180" w:firstLineChars="100"/>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机关事业单位基本养老保险缴费支出</w:t>
            </w:r>
          </w:p>
        </w:tc>
        <w:tc>
          <w:tcPr>
            <w:tcW w:w="849"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42.60</w:t>
            </w:r>
          </w:p>
        </w:tc>
        <w:tc>
          <w:tcPr>
            <w:tcW w:w="85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42.60</w:t>
            </w:r>
          </w:p>
        </w:tc>
        <w:tc>
          <w:tcPr>
            <w:tcW w:w="85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82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05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0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1118"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210</w:t>
            </w:r>
          </w:p>
        </w:tc>
        <w:tc>
          <w:tcPr>
            <w:tcW w:w="2251"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卫生健康支出</w:t>
            </w:r>
          </w:p>
        </w:tc>
        <w:tc>
          <w:tcPr>
            <w:tcW w:w="849"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31.95</w:t>
            </w:r>
          </w:p>
        </w:tc>
        <w:tc>
          <w:tcPr>
            <w:tcW w:w="85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31.95</w:t>
            </w:r>
          </w:p>
        </w:tc>
        <w:tc>
          <w:tcPr>
            <w:tcW w:w="85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82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05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0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1118"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21011</w:t>
            </w:r>
          </w:p>
        </w:tc>
        <w:tc>
          <w:tcPr>
            <w:tcW w:w="2251"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行政事业单位医疗</w:t>
            </w:r>
          </w:p>
        </w:tc>
        <w:tc>
          <w:tcPr>
            <w:tcW w:w="849"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31.95</w:t>
            </w:r>
          </w:p>
        </w:tc>
        <w:tc>
          <w:tcPr>
            <w:tcW w:w="85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31.95</w:t>
            </w:r>
          </w:p>
        </w:tc>
        <w:tc>
          <w:tcPr>
            <w:tcW w:w="85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82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05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0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1118"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2101101</w:t>
            </w:r>
          </w:p>
        </w:tc>
        <w:tc>
          <w:tcPr>
            <w:tcW w:w="2251" w:type="dxa"/>
            <w:tcBorders>
              <w:top w:val="nil"/>
              <w:left w:val="nil"/>
              <w:bottom w:val="single" w:color="000000" w:sz="4" w:space="0"/>
              <w:right w:val="single" w:color="000000" w:sz="4" w:space="0"/>
            </w:tcBorders>
            <w:shd w:val="clear" w:color="F5F8FD" w:fill="F5F8FD"/>
            <w:vAlign w:val="center"/>
          </w:tcPr>
          <w:p>
            <w:pPr>
              <w:widowControl/>
              <w:ind w:firstLine="180" w:firstLineChars="100"/>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行政单位医疗</w:t>
            </w:r>
          </w:p>
        </w:tc>
        <w:tc>
          <w:tcPr>
            <w:tcW w:w="849"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31.95</w:t>
            </w:r>
          </w:p>
        </w:tc>
        <w:tc>
          <w:tcPr>
            <w:tcW w:w="85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31.95</w:t>
            </w:r>
          </w:p>
        </w:tc>
        <w:tc>
          <w:tcPr>
            <w:tcW w:w="85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82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05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0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1118"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221</w:t>
            </w:r>
          </w:p>
        </w:tc>
        <w:tc>
          <w:tcPr>
            <w:tcW w:w="2251"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住房保障支出</w:t>
            </w:r>
          </w:p>
        </w:tc>
        <w:tc>
          <w:tcPr>
            <w:tcW w:w="849"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23.43</w:t>
            </w:r>
          </w:p>
        </w:tc>
        <w:tc>
          <w:tcPr>
            <w:tcW w:w="85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23.43</w:t>
            </w:r>
          </w:p>
        </w:tc>
        <w:tc>
          <w:tcPr>
            <w:tcW w:w="85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82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05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0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1118"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22102</w:t>
            </w:r>
          </w:p>
        </w:tc>
        <w:tc>
          <w:tcPr>
            <w:tcW w:w="2251"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住房改革支出</w:t>
            </w:r>
          </w:p>
        </w:tc>
        <w:tc>
          <w:tcPr>
            <w:tcW w:w="849"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23.43</w:t>
            </w:r>
          </w:p>
        </w:tc>
        <w:tc>
          <w:tcPr>
            <w:tcW w:w="85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23.43</w:t>
            </w:r>
          </w:p>
        </w:tc>
        <w:tc>
          <w:tcPr>
            <w:tcW w:w="85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82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05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0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1118"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2210201</w:t>
            </w:r>
          </w:p>
        </w:tc>
        <w:tc>
          <w:tcPr>
            <w:tcW w:w="2251" w:type="dxa"/>
            <w:tcBorders>
              <w:top w:val="nil"/>
              <w:left w:val="nil"/>
              <w:bottom w:val="single" w:color="000000" w:sz="4" w:space="0"/>
              <w:right w:val="single" w:color="000000" w:sz="4" w:space="0"/>
            </w:tcBorders>
            <w:shd w:val="clear" w:color="F5F8FD" w:fill="F5F8FD"/>
            <w:vAlign w:val="center"/>
          </w:tcPr>
          <w:p>
            <w:pPr>
              <w:widowControl/>
              <w:ind w:firstLine="180" w:firstLineChars="100"/>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住房公积金</w:t>
            </w:r>
          </w:p>
        </w:tc>
        <w:tc>
          <w:tcPr>
            <w:tcW w:w="849"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23.43</w:t>
            </w:r>
          </w:p>
        </w:tc>
        <w:tc>
          <w:tcPr>
            <w:tcW w:w="85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23.43</w:t>
            </w:r>
          </w:p>
        </w:tc>
        <w:tc>
          <w:tcPr>
            <w:tcW w:w="85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82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05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0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3369" w:type="dxa"/>
            <w:gridSpan w:val="2"/>
            <w:tcBorders>
              <w:top w:val="single" w:color="000000" w:sz="4" w:space="0"/>
              <w:left w:val="single" w:color="000000" w:sz="4" w:space="0"/>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合        计</w:t>
            </w:r>
          </w:p>
        </w:tc>
        <w:tc>
          <w:tcPr>
            <w:tcW w:w="849"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980.91</w:t>
            </w:r>
          </w:p>
        </w:tc>
        <w:tc>
          <w:tcPr>
            <w:tcW w:w="85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729.21</w:t>
            </w:r>
          </w:p>
        </w:tc>
        <w:tc>
          <w:tcPr>
            <w:tcW w:w="85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251.70</w:t>
            </w:r>
          </w:p>
        </w:tc>
        <w:tc>
          <w:tcPr>
            <w:tcW w:w="82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05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0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bl>
    <w:p>
      <w:pPr>
        <w:pStyle w:val="12"/>
        <w:widowControl/>
        <w:numPr>
          <w:numId w:val="0"/>
        </w:numPr>
        <w:spacing w:line="360" w:lineRule="auto"/>
        <w:ind w:left="640" w:leftChars="0"/>
        <w:rPr>
          <w:rFonts w:eastAsia="仿宋_GB2312"/>
          <w:bCs/>
          <w:sz w:val="32"/>
          <w:szCs w:val="32"/>
        </w:rPr>
      </w:pPr>
    </w:p>
    <w:p>
      <w:pPr>
        <w:pStyle w:val="12"/>
        <w:widowControl/>
        <w:numPr>
          <w:numId w:val="0"/>
        </w:numPr>
        <w:spacing w:line="360" w:lineRule="auto"/>
        <w:ind w:left="640" w:leftChars="0"/>
        <w:rPr>
          <w:rFonts w:eastAsia="仿宋_GB2312"/>
          <w:bCs/>
          <w:sz w:val="32"/>
          <w:szCs w:val="32"/>
        </w:rPr>
      </w:pPr>
    </w:p>
    <w:p>
      <w:pPr>
        <w:pStyle w:val="12"/>
        <w:widowControl/>
        <w:numPr>
          <w:numId w:val="0"/>
        </w:numPr>
        <w:spacing w:line="360" w:lineRule="auto"/>
        <w:ind w:left="640" w:leftChars="0"/>
        <w:rPr>
          <w:rFonts w:eastAsia="仿宋_GB2312"/>
          <w:bCs/>
          <w:sz w:val="32"/>
          <w:szCs w:val="32"/>
        </w:rPr>
      </w:pPr>
    </w:p>
    <w:p>
      <w:pPr>
        <w:pStyle w:val="12"/>
        <w:widowControl/>
        <w:numPr>
          <w:numId w:val="0"/>
        </w:numPr>
        <w:spacing w:line="360" w:lineRule="auto"/>
        <w:ind w:left="640" w:leftChars="0"/>
        <w:rPr>
          <w:rFonts w:eastAsia="仿宋_GB2312"/>
          <w:bCs/>
          <w:sz w:val="32"/>
          <w:szCs w:val="32"/>
        </w:rPr>
      </w:pPr>
    </w:p>
    <w:p>
      <w:pPr>
        <w:pStyle w:val="12"/>
        <w:widowControl/>
        <w:numPr>
          <w:ilvl w:val="0"/>
          <w:numId w:val="1"/>
        </w:numPr>
        <w:spacing w:line="360" w:lineRule="auto"/>
        <w:ind w:firstLineChars="0"/>
        <w:rPr>
          <w:rFonts w:eastAsia="仿宋_GB2312"/>
          <w:bCs/>
          <w:sz w:val="32"/>
          <w:szCs w:val="32"/>
        </w:rPr>
      </w:pPr>
      <w:r>
        <w:rPr>
          <w:rFonts w:eastAsia="仿宋_GB2312"/>
          <w:bCs/>
          <w:sz w:val="32"/>
          <w:szCs w:val="32"/>
        </w:rPr>
        <w:t>财政拨款收支总表</w:t>
      </w:r>
    </w:p>
    <w:tbl>
      <w:tblPr>
        <w:tblStyle w:val="9"/>
        <w:tblW w:w="8862" w:type="dxa"/>
        <w:tblInd w:w="0" w:type="dxa"/>
        <w:tblLayout w:type="fixed"/>
        <w:tblCellMar>
          <w:top w:w="0" w:type="dxa"/>
          <w:left w:w="108" w:type="dxa"/>
          <w:bottom w:w="0" w:type="dxa"/>
          <w:right w:w="108" w:type="dxa"/>
        </w:tblCellMar>
      </w:tblPr>
      <w:tblGrid>
        <w:gridCol w:w="2510"/>
        <w:gridCol w:w="1875"/>
        <w:gridCol w:w="2604"/>
        <w:gridCol w:w="1873"/>
      </w:tblGrid>
      <w:tr>
        <w:tblPrEx>
          <w:tblLayout w:type="fixed"/>
          <w:tblCellMar>
            <w:top w:w="0" w:type="dxa"/>
            <w:left w:w="108" w:type="dxa"/>
            <w:bottom w:w="0" w:type="dxa"/>
            <w:right w:w="108" w:type="dxa"/>
          </w:tblCellMar>
        </w:tblPrEx>
        <w:trPr>
          <w:trHeight w:val="285" w:hRule="atLeast"/>
        </w:trPr>
        <w:tc>
          <w:tcPr>
            <w:tcW w:w="2510"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表4</w:t>
            </w:r>
          </w:p>
        </w:tc>
        <w:tc>
          <w:tcPr>
            <w:tcW w:w="1875"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p>
        </w:tc>
        <w:tc>
          <w:tcPr>
            <w:tcW w:w="2604"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873" w:type="dxa"/>
            <w:tcBorders>
              <w:top w:val="nil"/>
              <w:left w:val="nil"/>
              <w:bottom w:val="nil"/>
              <w:right w:val="nil"/>
            </w:tcBorders>
            <w:shd w:val="clear" w:color="auto" w:fill="auto"/>
            <w:vAlign w:val="center"/>
          </w:tcPr>
          <w:p>
            <w:pPr>
              <w:widowControl/>
              <w:jc w:val="left"/>
              <w:rPr>
                <w:rFonts w:eastAsia="Times New Roman"/>
                <w:kern w:val="0"/>
                <w:sz w:val="20"/>
                <w:szCs w:val="20"/>
              </w:rPr>
            </w:pPr>
          </w:p>
        </w:tc>
      </w:tr>
      <w:tr>
        <w:tblPrEx>
          <w:tblLayout w:type="fixed"/>
          <w:tblCellMar>
            <w:top w:w="0" w:type="dxa"/>
            <w:left w:w="108" w:type="dxa"/>
            <w:bottom w:w="0" w:type="dxa"/>
            <w:right w:w="108" w:type="dxa"/>
          </w:tblCellMar>
        </w:tblPrEx>
        <w:trPr>
          <w:trHeight w:val="648" w:hRule="atLeast"/>
        </w:trPr>
        <w:tc>
          <w:tcPr>
            <w:tcW w:w="8862" w:type="dxa"/>
            <w:gridSpan w:val="4"/>
            <w:tcBorders>
              <w:top w:val="nil"/>
              <w:left w:val="nil"/>
              <w:bottom w:val="nil"/>
              <w:right w:val="nil"/>
            </w:tcBorders>
            <w:shd w:val="clear" w:color="auto" w:fill="auto"/>
            <w:vAlign w:val="center"/>
          </w:tcPr>
          <w:p>
            <w:pPr>
              <w:widowControl/>
              <w:jc w:val="center"/>
              <w:rPr>
                <w:rFonts w:ascii="微软雅黑" w:hAnsi="微软雅黑" w:eastAsia="微软雅黑" w:cs="宋体"/>
                <w:b/>
                <w:bCs/>
                <w:kern w:val="0"/>
                <w:sz w:val="38"/>
                <w:szCs w:val="38"/>
              </w:rPr>
            </w:pPr>
            <w:r>
              <w:rPr>
                <w:rFonts w:hint="eastAsia" w:ascii="微软雅黑" w:hAnsi="微软雅黑" w:eastAsia="微软雅黑" w:cs="宋体"/>
                <w:b/>
                <w:bCs/>
                <w:kern w:val="0"/>
                <w:sz w:val="38"/>
                <w:szCs w:val="38"/>
              </w:rPr>
              <w:t>财政拨款收支总表</w:t>
            </w:r>
          </w:p>
        </w:tc>
      </w:tr>
      <w:tr>
        <w:tblPrEx>
          <w:tblLayout w:type="fixed"/>
          <w:tblCellMar>
            <w:top w:w="0" w:type="dxa"/>
            <w:left w:w="108" w:type="dxa"/>
            <w:bottom w:w="0" w:type="dxa"/>
            <w:right w:w="108" w:type="dxa"/>
          </w:tblCellMar>
        </w:tblPrEx>
        <w:trPr>
          <w:trHeight w:val="285" w:hRule="atLeast"/>
        </w:trPr>
        <w:tc>
          <w:tcPr>
            <w:tcW w:w="4385" w:type="dxa"/>
            <w:gridSpan w:val="2"/>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部门/单位：肇州县人民检察院</w:t>
            </w:r>
          </w:p>
        </w:tc>
        <w:tc>
          <w:tcPr>
            <w:tcW w:w="260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p>
        </w:tc>
        <w:tc>
          <w:tcPr>
            <w:tcW w:w="1873" w:type="dxa"/>
            <w:tcBorders>
              <w:top w:val="nil"/>
              <w:left w:val="nil"/>
              <w:bottom w:val="nil"/>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单位:万元</w:t>
            </w:r>
          </w:p>
        </w:tc>
      </w:tr>
      <w:tr>
        <w:tblPrEx>
          <w:tblLayout w:type="fixed"/>
          <w:tblCellMar>
            <w:top w:w="0" w:type="dxa"/>
            <w:left w:w="108" w:type="dxa"/>
            <w:bottom w:w="0" w:type="dxa"/>
            <w:right w:w="108" w:type="dxa"/>
          </w:tblCellMar>
        </w:tblPrEx>
        <w:trPr>
          <w:trHeight w:val="483" w:hRule="atLeast"/>
        </w:trPr>
        <w:tc>
          <w:tcPr>
            <w:tcW w:w="4385" w:type="dxa"/>
            <w:gridSpan w:val="2"/>
            <w:tcBorders>
              <w:top w:val="single" w:color="000000" w:sz="4" w:space="0"/>
              <w:left w:val="single" w:color="000000" w:sz="4" w:space="0"/>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收        入</w:t>
            </w:r>
          </w:p>
        </w:tc>
        <w:tc>
          <w:tcPr>
            <w:tcW w:w="4477" w:type="dxa"/>
            <w:gridSpan w:val="2"/>
            <w:tcBorders>
              <w:top w:val="single" w:color="000000" w:sz="4" w:space="0"/>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支        出</w:t>
            </w:r>
          </w:p>
        </w:tc>
      </w:tr>
      <w:tr>
        <w:tblPrEx>
          <w:tblLayout w:type="fixed"/>
          <w:tblCellMar>
            <w:top w:w="0" w:type="dxa"/>
            <w:left w:w="108" w:type="dxa"/>
            <w:bottom w:w="0" w:type="dxa"/>
            <w:right w:w="108" w:type="dxa"/>
          </w:tblCellMar>
        </w:tblPrEx>
        <w:trPr>
          <w:trHeight w:val="468" w:hRule="atLeast"/>
        </w:trPr>
        <w:tc>
          <w:tcPr>
            <w:tcW w:w="2510" w:type="dxa"/>
            <w:tcBorders>
              <w:top w:val="nil"/>
              <w:left w:val="single" w:color="000000" w:sz="4" w:space="0"/>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项目</w:t>
            </w:r>
          </w:p>
        </w:tc>
        <w:tc>
          <w:tcPr>
            <w:tcW w:w="1875"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预算数</w:t>
            </w:r>
          </w:p>
        </w:tc>
        <w:tc>
          <w:tcPr>
            <w:tcW w:w="2604"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项目</w:t>
            </w:r>
          </w:p>
        </w:tc>
        <w:tc>
          <w:tcPr>
            <w:tcW w:w="1873"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预算数</w:t>
            </w:r>
          </w:p>
        </w:tc>
      </w:tr>
      <w:tr>
        <w:tblPrEx>
          <w:tblLayout w:type="fixed"/>
          <w:tblCellMar>
            <w:top w:w="0" w:type="dxa"/>
            <w:left w:w="108" w:type="dxa"/>
            <w:bottom w:w="0" w:type="dxa"/>
            <w:right w:w="108" w:type="dxa"/>
          </w:tblCellMar>
        </w:tblPrEx>
        <w:trPr>
          <w:trHeight w:val="456" w:hRule="atLeast"/>
        </w:trPr>
        <w:tc>
          <w:tcPr>
            <w:tcW w:w="2510"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一、本年收入</w:t>
            </w:r>
          </w:p>
        </w:tc>
        <w:tc>
          <w:tcPr>
            <w:tcW w:w="187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980.91</w:t>
            </w:r>
          </w:p>
        </w:tc>
        <w:tc>
          <w:tcPr>
            <w:tcW w:w="2604"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一、本年支出</w:t>
            </w:r>
          </w:p>
        </w:tc>
        <w:tc>
          <w:tcPr>
            <w:tcW w:w="187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980.91</w:t>
            </w:r>
          </w:p>
        </w:tc>
      </w:tr>
      <w:tr>
        <w:tblPrEx>
          <w:tblLayout w:type="fixed"/>
          <w:tblCellMar>
            <w:top w:w="0" w:type="dxa"/>
            <w:left w:w="108" w:type="dxa"/>
            <w:bottom w:w="0" w:type="dxa"/>
            <w:right w:w="108" w:type="dxa"/>
          </w:tblCellMar>
        </w:tblPrEx>
        <w:trPr>
          <w:trHeight w:val="513" w:hRule="atLeast"/>
        </w:trPr>
        <w:tc>
          <w:tcPr>
            <w:tcW w:w="2510"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（一）一般公共预算拨款</w:t>
            </w:r>
          </w:p>
        </w:tc>
        <w:tc>
          <w:tcPr>
            <w:tcW w:w="187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980.91</w:t>
            </w:r>
          </w:p>
        </w:tc>
        <w:tc>
          <w:tcPr>
            <w:tcW w:w="2604"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(一)公共安全支出</w:t>
            </w:r>
          </w:p>
        </w:tc>
        <w:tc>
          <w:tcPr>
            <w:tcW w:w="187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820.17</w:t>
            </w:r>
          </w:p>
        </w:tc>
      </w:tr>
      <w:tr>
        <w:tblPrEx>
          <w:tblLayout w:type="fixed"/>
          <w:tblCellMar>
            <w:top w:w="0" w:type="dxa"/>
            <w:left w:w="108" w:type="dxa"/>
            <w:bottom w:w="0" w:type="dxa"/>
            <w:right w:w="108" w:type="dxa"/>
          </w:tblCellMar>
        </w:tblPrEx>
        <w:trPr>
          <w:trHeight w:val="513" w:hRule="atLeast"/>
        </w:trPr>
        <w:tc>
          <w:tcPr>
            <w:tcW w:w="2510"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（二）政府性基金预算拨款</w:t>
            </w:r>
          </w:p>
        </w:tc>
        <w:tc>
          <w:tcPr>
            <w:tcW w:w="187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2604"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(二)社会保障和就业支出</w:t>
            </w:r>
          </w:p>
        </w:tc>
        <w:tc>
          <w:tcPr>
            <w:tcW w:w="187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105.36</w:t>
            </w:r>
          </w:p>
        </w:tc>
      </w:tr>
      <w:tr>
        <w:tblPrEx>
          <w:tblLayout w:type="fixed"/>
          <w:tblCellMar>
            <w:top w:w="0" w:type="dxa"/>
            <w:left w:w="108" w:type="dxa"/>
            <w:bottom w:w="0" w:type="dxa"/>
            <w:right w:w="108" w:type="dxa"/>
          </w:tblCellMar>
        </w:tblPrEx>
        <w:trPr>
          <w:trHeight w:val="513" w:hRule="atLeast"/>
        </w:trPr>
        <w:tc>
          <w:tcPr>
            <w:tcW w:w="2510"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（三）国有资本经营预算拨款</w:t>
            </w:r>
          </w:p>
        </w:tc>
        <w:tc>
          <w:tcPr>
            <w:tcW w:w="187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2604"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(三)卫生健康支出</w:t>
            </w:r>
          </w:p>
        </w:tc>
        <w:tc>
          <w:tcPr>
            <w:tcW w:w="187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31.95</w:t>
            </w:r>
          </w:p>
        </w:tc>
      </w:tr>
      <w:tr>
        <w:tblPrEx>
          <w:tblLayout w:type="fixed"/>
          <w:tblCellMar>
            <w:top w:w="0" w:type="dxa"/>
            <w:left w:w="108" w:type="dxa"/>
            <w:bottom w:w="0" w:type="dxa"/>
            <w:right w:w="108" w:type="dxa"/>
          </w:tblCellMar>
        </w:tblPrEx>
        <w:trPr>
          <w:trHeight w:val="513" w:hRule="atLeast"/>
        </w:trPr>
        <w:tc>
          <w:tcPr>
            <w:tcW w:w="2510"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87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2604"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(四)住房保障支出</w:t>
            </w:r>
          </w:p>
        </w:tc>
        <w:tc>
          <w:tcPr>
            <w:tcW w:w="187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23.43</w:t>
            </w:r>
          </w:p>
        </w:tc>
      </w:tr>
      <w:tr>
        <w:tblPrEx>
          <w:tblLayout w:type="fixed"/>
          <w:tblCellMar>
            <w:top w:w="0" w:type="dxa"/>
            <w:left w:w="108" w:type="dxa"/>
            <w:bottom w:w="0" w:type="dxa"/>
            <w:right w:w="108" w:type="dxa"/>
          </w:tblCellMar>
        </w:tblPrEx>
        <w:trPr>
          <w:trHeight w:val="456" w:hRule="atLeast"/>
        </w:trPr>
        <w:tc>
          <w:tcPr>
            <w:tcW w:w="2510"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二、上年结转</w:t>
            </w:r>
          </w:p>
        </w:tc>
        <w:tc>
          <w:tcPr>
            <w:tcW w:w="187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2604"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二、年终结转结余</w:t>
            </w:r>
          </w:p>
        </w:tc>
        <w:tc>
          <w:tcPr>
            <w:tcW w:w="187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2510"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（一）一般公共预算拨款</w:t>
            </w:r>
          </w:p>
        </w:tc>
        <w:tc>
          <w:tcPr>
            <w:tcW w:w="1875"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2604"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87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2510"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（二）政府性基金预算拨款</w:t>
            </w:r>
          </w:p>
        </w:tc>
        <w:tc>
          <w:tcPr>
            <w:tcW w:w="1875"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2604"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87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2510"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（三）国有资本经营预算拨款</w:t>
            </w:r>
          </w:p>
        </w:tc>
        <w:tc>
          <w:tcPr>
            <w:tcW w:w="1875"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2604"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87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456" w:hRule="atLeast"/>
        </w:trPr>
        <w:tc>
          <w:tcPr>
            <w:tcW w:w="2510"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收      入     总      计</w:t>
            </w:r>
          </w:p>
        </w:tc>
        <w:tc>
          <w:tcPr>
            <w:tcW w:w="187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980.91</w:t>
            </w:r>
          </w:p>
        </w:tc>
        <w:tc>
          <w:tcPr>
            <w:tcW w:w="2604"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支     出     总      计</w:t>
            </w:r>
          </w:p>
        </w:tc>
        <w:tc>
          <w:tcPr>
            <w:tcW w:w="187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980.91</w:t>
            </w:r>
          </w:p>
        </w:tc>
      </w:tr>
    </w:tbl>
    <w:p>
      <w:pPr>
        <w:pStyle w:val="12"/>
        <w:widowControl/>
        <w:numPr>
          <w:numId w:val="0"/>
        </w:numPr>
        <w:spacing w:line="360" w:lineRule="auto"/>
        <w:ind w:left="640" w:leftChars="0"/>
        <w:rPr>
          <w:rFonts w:eastAsia="仿宋_GB2312"/>
          <w:bCs/>
          <w:sz w:val="32"/>
          <w:szCs w:val="32"/>
        </w:rPr>
      </w:pPr>
    </w:p>
    <w:p>
      <w:pPr>
        <w:pStyle w:val="12"/>
        <w:widowControl/>
        <w:numPr>
          <w:numId w:val="0"/>
        </w:numPr>
        <w:spacing w:line="360" w:lineRule="auto"/>
        <w:ind w:left="640" w:leftChars="0"/>
        <w:rPr>
          <w:rFonts w:eastAsia="仿宋_GB2312"/>
          <w:bCs/>
          <w:sz w:val="32"/>
          <w:szCs w:val="32"/>
        </w:rPr>
      </w:pPr>
    </w:p>
    <w:p>
      <w:pPr>
        <w:pStyle w:val="12"/>
        <w:widowControl/>
        <w:numPr>
          <w:numId w:val="0"/>
        </w:numPr>
        <w:spacing w:line="360" w:lineRule="auto"/>
        <w:ind w:left="640" w:leftChars="0"/>
        <w:rPr>
          <w:rFonts w:eastAsia="仿宋_GB2312"/>
          <w:bCs/>
          <w:sz w:val="32"/>
          <w:szCs w:val="32"/>
        </w:rPr>
      </w:pPr>
    </w:p>
    <w:p>
      <w:pPr>
        <w:pStyle w:val="12"/>
        <w:widowControl/>
        <w:numPr>
          <w:numId w:val="0"/>
        </w:numPr>
        <w:spacing w:line="360" w:lineRule="auto"/>
        <w:ind w:left="640" w:leftChars="0"/>
        <w:rPr>
          <w:rFonts w:eastAsia="仿宋_GB2312"/>
          <w:bCs/>
          <w:sz w:val="32"/>
          <w:szCs w:val="32"/>
        </w:rPr>
      </w:pPr>
    </w:p>
    <w:p>
      <w:pPr>
        <w:pStyle w:val="12"/>
        <w:widowControl/>
        <w:numPr>
          <w:numId w:val="0"/>
        </w:numPr>
        <w:spacing w:line="360" w:lineRule="auto"/>
        <w:ind w:left="640" w:leftChars="0"/>
        <w:rPr>
          <w:rFonts w:eastAsia="仿宋_GB2312"/>
          <w:bCs/>
          <w:sz w:val="32"/>
          <w:szCs w:val="32"/>
        </w:rPr>
      </w:pPr>
    </w:p>
    <w:p>
      <w:pPr>
        <w:pStyle w:val="12"/>
        <w:widowControl/>
        <w:numPr>
          <w:numId w:val="0"/>
        </w:numPr>
        <w:spacing w:line="360" w:lineRule="auto"/>
        <w:ind w:left="640" w:leftChars="0"/>
        <w:rPr>
          <w:rFonts w:eastAsia="仿宋_GB2312"/>
          <w:bCs/>
          <w:sz w:val="32"/>
          <w:szCs w:val="32"/>
        </w:rPr>
      </w:pPr>
    </w:p>
    <w:p>
      <w:pPr>
        <w:pStyle w:val="12"/>
        <w:widowControl/>
        <w:numPr>
          <w:numId w:val="0"/>
        </w:numPr>
        <w:spacing w:line="360" w:lineRule="auto"/>
        <w:ind w:left="640" w:leftChars="0"/>
        <w:rPr>
          <w:rFonts w:eastAsia="仿宋_GB2312"/>
          <w:bCs/>
          <w:sz w:val="32"/>
          <w:szCs w:val="32"/>
        </w:rPr>
      </w:pPr>
    </w:p>
    <w:p>
      <w:pPr>
        <w:pStyle w:val="12"/>
        <w:widowControl/>
        <w:numPr>
          <w:numId w:val="0"/>
        </w:numPr>
        <w:spacing w:line="360" w:lineRule="auto"/>
        <w:ind w:left="640" w:leftChars="0"/>
        <w:rPr>
          <w:rFonts w:eastAsia="仿宋_GB2312"/>
          <w:bCs/>
          <w:sz w:val="32"/>
          <w:szCs w:val="32"/>
        </w:rPr>
      </w:pPr>
    </w:p>
    <w:p>
      <w:pPr>
        <w:pStyle w:val="12"/>
        <w:widowControl/>
        <w:numPr>
          <w:numId w:val="0"/>
        </w:numPr>
        <w:spacing w:line="360" w:lineRule="auto"/>
        <w:ind w:left="640" w:leftChars="0"/>
        <w:rPr>
          <w:rFonts w:eastAsia="仿宋_GB2312"/>
          <w:bCs/>
          <w:sz w:val="32"/>
          <w:szCs w:val="32"/>
        </w:rPr>
      </w:pPr>
    </w:p>
    <w:p>
      <w:pPr>
        <w:pStyle w:val="12"/>
        <w:widowControl/>
        <w:numPr>
          <w:ilvl w:val="0"/>
          <w:numId w:val="1"/>
        </w:numPr>
        <w:spacing w:line="360" w:lineRule="auto"/>
        <w:ind w:firstLineChars="0"/>
        <w:rPr>
          <w:rFonts w:eastAsia="仿宋_GB2312"/>
          <w:bCs/>
          <w:sz w:val="32"/>
          <w:szCs w:val="32"/>
        </w:rPr>
      </w:pPr>
      <w:r>
        <w:rPr>
          <w:rFonts w:eastAsia="仿宋_GB2312"/>
          <w:bCs/>
          <w:sz w:val="32"/>
          <w:szCs w:val="32"/>
        </w:rPr>
        <w:t>一般公共预算支出表</w:t>
      </w:r>
    </w:p>
    <w:tbl>
      <w:tblPr>
        <w:tblStyle w:val="9"/>
        <w:tblW w:w="8862" w:type="dxa"/>
        <w:tblInd w:w="0" w:type="dxa"/>
        <w:tblLayout w:type="fixed"/>
        <w:tblCellMar>
          <w:top w:w="0" w:type="dxa"/>
          <w:left w:w="108" w:type="dxa"/>
          <w:bottom w:w="0" w:type="dxa"/>
          <w:right w:w="108" w:type="dxa"/>
        </w:tblCellMar>
      </w:tblPr>
      <w:tblGrid>
        <w:gridCol w:w="1640"/>
        <w:gridCol w:w="2616"/>
        <w:gridCol w:w="922"/>
        <w:gridCol w:w="922"/>
        <w:gridCol w:w="922"/>
        <w:gridCol w:w="922"/>
        <w:gridCol w:w="918"/>
      </w:tblGrid>
      <w:tr>
        <w:tblPrEx>
          <w:tblLayout w:type="fixed"/>
          <w:tblCellMar>
            <w:top w:w="0" w:type="dxa"/>
            <w:left w:w="108" w:type="dxa"/>
            <w:bottom w:w="0" w:type="dxa"/>
            <w:right w:w="108" w:type="dxa"/>
          </w:tblCellMar>
        </w:tblPrEx>
        <w:trPr>
          <w:trHeight w:val="285" w:hRule="atLeast"/>
        </w:trPr>
        <w:tc>
          <w:tcPr>
            <w:tcW w:w="1640"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表5</w:t>
            </w:r>
          </w:p>
        </w:tc>
        <w:tc>
          <w:tcPr>
            <w:tcW w:w="261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p>
        </w:tc>
        <w:tc>
          <w:tcPr>
            <w:tcW w:w="922"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922"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922"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922"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918" w:type="dxa"/>
            <w:tcBorders>
              <w:top w:val="nil"/>
              <w:left w:val="nil"/>
              <w:bottom w:val="nil"/>
              <w:right w:val="nil"/>
            </w:tcBorders>
            <w:shd w:val="clear" w:color="auto" w:fill="auto"/>
            <w:vAlign w:val="center"/>
          </w:tcPr>
          <w:p>
            <w:pPr>
              <w:widowControl/>
              <w:jc w:val="left"/>
              <w:rPr>
                <w:rFonts w:eastAsia="Times New Roman"/>
                <w:kern w:val="0"/>
                <w:sz w:val="20"/>
                <w:szCs w:val="20"/>
              </w:rPr>
            </w:pPr>
          </w:p>
        </w:tc>
      </w:tr>
      <w:tr>
        <w:tblPrEx>
          <w:tblLayout w:type="fixed"/>
          <w:tblCellMar>
            <w:top w:w="0" w:type="dxa"/>
            <w:left w:w="108" w:type="dxa"/>
            <w:bottom w:w="0" w:type="dxa"/>
            <w:right w:w="108" w:type="dxa"/>
          </w:tblCellMar>
        </w:tblPrEx>
        <w:trPr>
          <w:trHeight w:val="648" w:hRule="atLeast"/>
        </w:trPr>
        <w:tc>
          <w:tcPr>
            <w:tcW w:w="8862" w:type="dxa"/>
            <w:gridSpan w:val="7"/>
            <w:tcBorders>
              <w:top w:val="nil"/>
              <w:left w:val="nil"/>
              <w:bottom w:val="nil"/>
              <w:right w:val="nil"/>
            </w:tcBorders>
            <w:shd w:val="clear" w:color="auto" w:fill="auto"/>
            <w:vAlign w:val="center"/>
          </w:tcPr>
          <w:p>
            <w:pPr>
              <w:widowControl/>
              <w:jc w:val="center"/>
              <w:rPr>
                <w:rFonts w:ascii="微软雅黑" w:hAnsi="微软雅黑" w:eastAsia="微软雅黑" w:cs="宋体"/>
                <w:b/>
                <w:bCs/>
                <w:kern w:val="0"/>
                <w:sz w:val="38"/>
                <w:szCs w:val="38"/>
              </w:rPr>
            </w:pPr>
            <w:r>
              <w:rPr>
                <w:rFonts w:hint="eastAsia" w:ascii="微软雅黑" w:hAnsi="微软雅黑" w:eastAsia="微软雅黑" w:cs="宋体"/>
                <w:b/>
                <w:bCs/>
                <w:kern w:val="0"/>
                <w:sz w:val="38"/>
                <w:szCs w:val="38"/>
              </w:rPr>
              <w:t>一般公共预算支出表</w:t>
            </w:r>
          </w:p>
        </w:tc>
      </w:tr>
      <w:tr>
        <w:tblPrEx>
          <w:tblLayout w:type="fixed"/>
          <w:tblCellMar>
            <w:top w:w="0" w:type="dxa"/>
            <w:left w:w="108" w:type="dxa"/>
            <w:bottom w:w="0" w:type="dxa"/>
            <w:right w:w="108" w:type="dxa"/>
          </w:tblCellMar>
        </w:tblPrEx>
        <w:trPr>
          <w:trHeight w:val="285" w:hRule="atLeast"/>
        </w:trPr>
        <w:tc>
          <w:tcPr>
            <w:tcW w:w="5178" w:type="dxa"/>
            <w:gridSpan w:val="3"/>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部门/单位：肇州县人民检察院</w:t>
            </w:r>
          </w:p>
        </w:tc>
        <w:tc>
          <w:tcPr>
            <w:tcW w:w="92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p>
        </w:tc>
        <w:tc>
          <w:tcPr>
            <w:tcW w:w="2762" w:type="dxa"/>
            <w:gridSpan w:val="3"/>
            <w:tcBorders>
              <w:top w:val="nil"/>
              <w:left w:val="nil"/>
              <w:bottom w:val="single" w:color="000000"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单位:万元</w:t>
            </w:r>
          </w:p>
        </w:tc>
      </w:tr>
      <w:tr>
        <w:tblPrEx>
          <w:tblLayout w:type="fixed"/>
          <w:tblCellMar>
            <w:top w:w="0" w:type="dxa"/>
            <w:left w:w="108" w:type="dxa"/>
            <w:bottom w:w="0" w:type="dxa"/>
            <w:right w:w="108" w:type="dxa"/>
          </w:tblCellMar>
        </w:tblPrEx>
        <w:trPr>
          <w:trHeight w:val="855" w:hRule="atLeast"/>
        </w:trPr>
        <w:tc>
          <w:tcPr>
            <w:tcW w:w="1640" w:type="dxa"/>
            <w:vMerge w:val="restart"/>
            <w:tcBorders>
              <w:top w:val="single" w:color="000000" w:sz="4" w:space="0"/>
              <w:left w:val="single" w:color="000000" w:sz="4" w:space="0"/>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科目编码</w:t>
            </w:r>
          </w:p>
        </w:tc>
        <w:tc>
          <w:tcPr>
            <w:tcW w:w="2616" w:type="dxa"/>
            <w:vMerge w:val="restart"/>
            <w:tcBorders>
              <w:top w:val="single" w:color="000000" w:sz="4" w:space="0"/>
              <w:left w:val="single" w:color="000000" w:sz="4" w:space="0"/>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科目名称</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合计</w:t>
            </w:r>
          </w:p>
        </w:tc>
        <w:tc>
          <w:tcPr>
            <w:tcW w:w="2766" w:type="dxa"/>
            <w:gridSpan w:val="3"/>
            <w:tcBorders>
              <w:top w:val="single" w:color="000000" w:sz="4" w:space="0"/>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基本支出</w:t>
            </w:r>
          </w:p>
        </w:tc>
        <w:tc>
          <w:tcPr>
            <w:tcW w:w="918" w:type="dxa"/>
            <w:vMerge w:val="restart"/>
            <w:tcBorders>
              <w:top w:val="nil"/>
              <w:left w:val="single" w:color="000000" w:sz="4" w:space="0"/>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项目支出</w:t>
            </w:r>
          </w:p>
        </w:tc>
      </w:tr>
      <w:tr>
        <w:tblPrEx>
          <w:tblLayout w:type="fixed"/>
          <w:tblCellMar>
            <w:top w:w="0" w:type="dxa"/>
            <w:left w:w="108" w:type="dxa"/>
            <w:bottom w:w="0" w:type="dxa"/>
            <w:right w:w="108" w:type="dxa"/>
          </w:tblCellMar>
        </w:tblPrEx>
        <w:trPr>
          <w:trHeight w:val="855" w:hRule="atLeast"/>
        </w:trPr>
        <w:tc>
          <w:tcPr>
            <w:tcW w:w="16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b/>
                <w:bCs/>
                <w:kern w:val="0"/>
                <w:sz w:val="18"/>
                <w:szCs w:val="18"/>
              </w:rPr>
            </w:pPr>
          </w:p>
        </w:tc>
        <w:tc>
          <w:tcPr>
            <w:tcW w:w="26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b/>
                <w:bCs/>
                <w:kern w:val="0"/>
                <w:sz w:val="18"/>
                <w:szCs w:val="18"/>
              </w:rPr>
            </w:pPr>
          </w:p>
        </w:tc>
        <w:tc>
          <w:tcPr>
            <w:tcW w:w="92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b/>
                <w:bCs/>
                <w:kern w:val="0"/>
                <w:sz w:val="18"/>
                <w:szCs w:val="18"/>
              </w:rPr>
            </w:pPr>
          </w:p>
        </w:tc>
        <w:tc>
          <w:tcPr>
            <w:tcW w:w="922"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小计</w:t>
            </w:r>
          </w:p>
        </w:tc>
        <w:tc>
          <w:tcPr>
            <w:tcW w:w="922"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人员经费</w:t>
            </w:r>
          </w:p>
        </w:tc>
        <w:tc>
          <w:tcPr>
            <w:tcW w:w="922"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公用经费</w:t>
            </w:r>
          </w:p>
        </w:tc>
        <w:tc>
          <w:tcPr>
            <w:tcW w:w="9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570" w:hRule="atLeast"/>
        </w:trPr>
        <w:tc>
          <w:tcPr>
            <w:tcW w:w="1640"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204</w:t>
            </w:r>
          </w:p>
        </w:tc>
        <w:tc>
          <w:tcPr>
            <w:tcW w:w="2616"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公共安全支出</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820.17</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568.47</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483.19</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85.28</w:t>
            </w:r>
          </w:p>
        </w:tc>
        <w:tc>
          <w:tcPr>
            <w:tcW w:w="91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251.70</w:t>
            </w:r>
          </w:p>
        </w:tc>
      </w:tr>
      <w:tr>
        <w:tblPrEx>
          <w:tblLayout w:type="fixed"/>
          <w:tblCellMar>
            <w:top w:w="0" w:type="dxa"/>
            <w:left w:w="108" w:type="dxa"/>
            <w:bottom w:w="0" w:type="dxa"/>
            <w:right w:w="108" w:type="dxa"/>
          </w:tblCellMar>
        </w:tblPrEx>
        <w:trPr>
          <w:trHeight w:val="570" w:hRule="atLeast"/>
        </w:trPr>
        <w:tc>
          <w:tcPr>
            <w:tcW w:w="1640"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20404</w:t>
            </w:r>
          </w:p>
        </w:tc>
        <w:tc>
          <w:tcPr>
            <w:tcW w:w="2616"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检察</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820.17</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568.47</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483.19</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85.28</w:t>
            </w:r>
          </w:p>
        </w:tc>
        <w:tc>
          <w:tcPr>
            <w:tcW w:w="91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251.70</w:t>
            </w:r>
          </w:p>
        </w:tc>
      </w:tr>
      <w:tr>
        <w:tblPrEx>
          <w:tblLayout w:type="fixed"/>
          <w:tblCellMar>
            <w:top w:w="0" w:type="dxa"/>
            <w:left w:w="108" w:type="dxa"/>
            <w:bottom w:w="0" w:type="dxa"/>
            <w:right w:w="108" w:type="dxa"/>
          </w:tblCellMar>
        </w:tblPrEx>
        <w:trPr>
          <w:trHeight w:val="570" w:hRule="atLeast"/>
        </w:trPr>
        <w:tc>
          <w:tcPr>
            <w:tcW w:w="1640"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2040401</w:t>
            </w:r>
          </w:p>
        </w:tc>
        <w:tc>
          <w:tcPr>
            <w:tcW w:w="2616" w:type="dxa"/>
            <w:tcBorders>
              <w:top w:val="nil"/>
              <w:left w:val="nil"/>
              <w:bottom w:val="single" w:color="000000" w:sz="4" w:space="0"/>
              <w:right w:val="single" w:color="000000" w:sz="4" w:space="0"/>
            </w:tcBorders>
            <w:shd w:val="clear" w:color="F5F8FD" w:fill="F5F8FD"/>
            <w:vAlign w:val="center"/>
          </w:tcPr>
          <w:p>
            <w:pPr>
              <w:widowControl/>
              <w:ind w:firstLine="180" w:firstLineChars="100"/>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行政运行</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568.47</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568.47</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483.19</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85.28</w:t>
            </w:r>
          </w:p>
        </w:tc>
        <w:tc>
          <w:tcPr>
            <w:tcW w:w="91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1640"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2040402</w:t>
            </w:r>
          </w:p>
        </w:tc>
        <w:tc>
          <w:tcPr>
            <w:tcW w:w="2616" w:type="dxa"/>
            <w:tcBorders>
              <w:top w:val="nil"/>
              <w:left w:val="nil"/>
              <w:bottom w:val="single" w:color="000000" w:sz="4" w:space="0"/>
              <w:right w:val="single" w:color="000000" w:sz="4" w:space="0"/>
            </w:tcBorders>
            <w:shd w:val="clear" w:color="F5F8FD" w:fill="F5F8FD"/>
            <w:vAlign w:val="center"/>
          </w:tcPr>
          <w:p>
            <w:pPr>
              <w:widowControl/>
              <w:ind w:firstLine="180" w:firstLineChars="100"/>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一般行政管理事务</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251.70</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91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251.70</w:t>
            </w:r>
          </w:p>
        </w:tc>
      </w:tr>
      <w:tr>
        <w:tblPrEx>
          <w:tblLayout w:type="fixed"/>
          <w:tblCellMar>
            <w:top w:w="0" w:type="dxa"/>
            <w:left w:w="108" w:type="dxa"/>
            <w:bottom w:w="0" w:type="dxa"/>
            <w:right w:w="108" w:type="dxa"/>
          </w:tblCellMar>
        </w:tblPrEx>
        <w:trPr>
          <w:trHeight w:val="570" w:hRule="atLeast"/>
        </w:trPr>
        <w:tc>
          <w:tcPr>
            <w:tcW w:w="1640"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208</w:t>
            </w:r>
          </w:p>
        </w:tc>
        <w:tc>
          <w:tcPr>
            <w:tcW w:w="2616"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社会保障和就业支出</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105.36</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105.36</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102.08</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3.28</w:t>
            </w:r>
          </w:p>
        </w:tc>
        <w:tc>
          <w:tcPr>
            <w:tcW w:w="91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1640"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20805</w:t>
            </w:r>
          </w:p>
        </w:tc>
        <w:tc>
          <w:tcPr>
            <w:tcW w:w="2616"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行政事业单位养老支出</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105.36</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105.36</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102.08</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3.28</w:t>
            </w:r>
          </w:p>
        </w:tc>
        <w:tc>
          <w:tcPr>
            <w:tcW w:w="91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1640"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2080501</w:t>
            </w:r>
          </w:p>
        </w:tc>
        <w:tc>
          <w:tcPr>
            <w:tcW w:w="2616" w:type="dxa"/>
            <w:tcBorders>
              <w:top w:val="nil"/>
              <w:left w:val="nil"/>
              <w:bottom w:val="single" w:color="000000" w:sz="4" w:space="0"/>
              <w:right w:val="single" w:color="000000" w:sz="4" w:space="0"/>
            </w:tcBorders>
            <w:shd w:val="clear" w:color="F5F8FD" w:fill="F5F8FD"/>
            <w:vAlign w:val="center"/>
          </w:tcPr>
          <w:p>
            <w:pPr>
              <w:widowControl/>
              <w:ind w:firstLine="180" w:firstLineChars="100"/>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行政单位离退休</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62.76</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62.76</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59.48</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3.28</w:t>
            </w:r>
          </w:p>
        </w:tc>
        <w:tc>
          <w:tcPr>
            <w:tcW w:w="91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1640"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2080505</w:t>
            </w:r>
          </w:p>
        </w:tc>
        <w:tc>
          <w:tcPr>
            <w:tcW w:w="2616" w:type="dxa"/>
            <w:tcBorders>
              <w:top w:val="nil"/>
              <w:left w:val="nil"/>
              <w:bottom w:val="single" w:color="000000" w:sz="4" w:space="0"/>
              <w:right w:val="single" w:color="000000" w:sz="4" w:space="0"/>
            </w:tcBorders>
            <w:shd w:val="clear" w:color="F5F8FD" w:fill="F5F8FD"/>
            <w:vAlign w:val="center"/>
          </w:tcPr>
          <w:p>
            <w:pPr>
              <w:widowControl/>
              <w:ind w:firstLine="180" w:firstLineChars="100"/>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机关事业单位基本养老保险缴费支出</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42.60</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42.60</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42.60</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91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1640"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210</w:t>
            </w:r>
          </w:p>
        </w:tc>
        <w:tc>
          <w:tcPr>
            <w:tcW w:w="2616"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卫生健康支出</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31.95</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31.95</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31.95</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91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1640"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21011</w:t>
            </w:r>
          </w:p>
        </w:tc>
        <w:tc>
          <w:tcPr>
            <w:tcW w:w="2616"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行政事业单位医疗</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31.95</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31.95</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31.95</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91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1640"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2101101</w:t>
            </w:r>
          </w:p>
        </w:tc>
        <w:tc>
          <w:tcPr>
            <w:tcW w:w="2616"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行政单位医疗</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31.95</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31.95</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31.95</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91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1640"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221</w:t>
            </w:r>
          </w:p>
        </w:tc>
        <w:tc>
          <w:tcPr>
            <w:tcW w:w="2616"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住房保障支出</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23.43</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23.43</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23.43</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91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1640"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22102</w:t>
            </w:r>
          </w:p>
        </w:tc>
        <w:tc>
          <w:tcPr>
            <w:tcW w:w="2616"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住房改革支出</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23.43</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23.43</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23.43</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91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1640"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2210201</w:t>
            </w:r>
          </w:p>
        </w:tc>
        <w:tc>
          <w:tcPr>
            <w:tcW w:w="2616" w:type="dxa"/>
            <w:tcBorders>
              <w:top w:val="nil"/>
              <w:left w:val="nil"/>
              <w:bottom w:val="single" w:color="000000" w:sz="4" w:space="0"/>
              <w:right w:val="single" w:color="000000" w:sz="4" w:space="0"/>
            </w:tcBorders>
            <w:shd w:val="clear" w:color="F5F8FD" w:fill="F5F8FD"/>
            <w:vAlign w:val="center"/>
          </w:tcPr>
          <w:p>
            <w:pPr>
              <w:widowControl/>
              <w:ind w:firstLine="180" w:firstLineChars="100"/>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住房公积金</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23.43</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23.43</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23.43</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91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4256" w:type="dxa"/>
            <w:gridSpan w:val="2"/>
            <w:tcBorders>
              <w:top w:val="single" w:color="000000" w:sz="4" w:space="0"/>
              <w:left w:val="single" w:color="000000" w:sz="4" w:space="0"/>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合        计</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980.91</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729.21</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640.65</w:t>
            </w:r>
          </w:p>
        </w:tc>
        <w:tc>
          <w:tcPr>
            <w:tcW w:w="92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88.56</w:t>
            </w:r>
          </w:p>
        </w:tc>
        <w:tc>
          <w:tcPr>
            <w:tcW w:w="91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251.70</w:t>
            </w:r>
          </w:p>
        </w:tc>
      </w:tr>
    </w:tbl>
    <w:p>
      <w:pPr>
        <w:pStyle w:val="12"/>
        <w:widowControl/>
        <w:numPr>
          <w:ilvl w:val="0"/>
          <w:numId w:val="0"/>
        </w:numPr>
        <w:tabs>
          <w:tab w:val="left" w:pos="5367"/>
        </w:tabs>
        <w:spacing w:line="360" w:lineRule="auto"/>
        <w:ind w:left="640" w:leftChars="0"/>
        <w:rPr>
          <w:rFonts w:eastAsia="仿宋_GB2312"/>
          <w:bCs/>
          <w:sz w:val="32"/>
          <w:szCs w:val="32"/>
        </w:rPr>
      </w:pPr>
    </w:p>
    <w:p>
      <w:pPr>
        <w:pStyle w:val="12"/>
        <w:widowControl/>
        <w:numPr>
          <w:ilvl w:val="0"/>
          <w:numId w:val="0"/>
        </w:numPr>
        <w:tabs>
          <w:tab w:val="left" w:pos="5367"/>
        </w:tabs>
        <w:spacing w:line="360" w:lineRule="auto"/>
        <w:ind w:left="640" w:leftChars="0"/>
        <w:jc w:val="left"/>
        <w:rPr>
          <w:rFonts w:hint="eastAsia" w:eastAsia="仿宋_GB2312"/>
          <w:bCs/>
          <w:sz w:val="32"/>
          <w:szCs w:val="32"/>
          <w:lang w:val="en-US" w:eastAsia="zh-CN"/>
        </w:rPr>
      </w:pPr>
    </w:p>
    <w:p>
      <w:pPr>
        <w:pStyle w:val="12"/>
        <w:widowControl/>
        <w:numPr>
          <w:ilvl w:val="0"/>
          <w:numId w:val="0"/>
        </w:numPr>
        <w:tabs>
          <w:tab w:val="left" w:pos="5367"/>
        </w:tabs>
        <w:spacing w:line="360" w:lineRule="auto"/>
        <w:ind w:left="640" w:leftChars="0"/>
        <w:jc w:val="left"/>
        <w:rPr>
          <w:rFonts w:eastAsia="仿宋_GB2312"/>
          <w:bCs/>
          <w:sz w:val="32"/>
          <w:szCs w:val="32"/>
        </w:rPr>
      </w:pPr>
      <w:r>
        <w:rPr>
          <w:rFonts w:hint="eastAsia" w:eastAsia="仿宋_GB2312"/>
          <w:bCs/>
          <w:sz w:val="32"/>
          <w:szCs w:val="32"/>
          <w:lang w:val="en-US" w:eastAsia="zh-CN"/>
        </w:rPr>
        <w:t>六、</w:t>
      </w:r>
      <w:r>
        <w:rPr>
          <w:rFonts w:eastAsia="仿宋_GB2312"/>
          <w:bCs/>
          <w:sz w:val="32"/>
          <w:szCs w:val="32"/>
        </w:rPr>
        <w:t>一般公共预算基本支出表</w:t>
      </w:r>
      <w:r>
        <w:rPr>
          <w:rFonts w:eastAsia="仿宋_GB2312"/>
          <w:bCs/>
          <w:sz w:val="32"/>
          <w:szCs w:val="32"/>
        </w:rPr>
        <w:tab/>
      </w:r>
    </w:p>
    <w:tbl>
      <w:tblPr>
        <w:tblStyle w:val="9"/>
        <w:tblW w:w="8862" w:type="dxa"/>
        <w:tblInd w:w="0" w:type="dxa"/>
        <w:tblLayout w:type="fixed"/>
        <w:tblCellMar>
          <w:top w:w="0" w:type="dxa"/>
          <w:left w:w="108" w:type="dxa"/>
          <w:bottom w:w="0" w:type="dxa"/>
          <w:right w:w="108" w:type="dxa"/>
        </w:tblCellMar>
      </w:tblPr>
      <w:tblGrid>
        <w:gridCol w:w="1635"/>
        <w:gridCol w:w="2237"/>
        <w:gridCol w:w="1663"/>
        <w:gridCol w:w="1663"/>
        <w:gridCol w:w="1664"/>
      </w:tblGrid>
      <w:tr>
        <w:tblPrEx>
          <w:tblLayout w:type="fixed"/>
          <w:tblCellMar>
            <w:top w:w="0" w:type="dxa"/>
            <w:left w:w="108" w:type="dxa"/>
            <w:bottom w:w="0" w:type="dxa"/>
            <w:right w:w="108" w:type="dxa"/>
          </w:tblCellMar>
        </w:tblPrEx>
        <w:trPr>
          <w:trHeight w:val="285" w:hRule="atLeast"/>
        </w:trPr>
        <w:tc>
          <w:tcPr>
            <w:tcW w:w="1635"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表6</w:t>
            </w:r>
          </w:p>
        </w:tc>
        <w:tc>
          <w:tcPr>
            <w:tcW w:w="223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p>
        </w:tc>
        <w:tc>
          <w:tcPr>
            <w:tcW w:w="1663"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663"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664" w:type="dxa"/>
            <w:tcBorders>
              <w:top w:val="nil"/>
              <w:left w:val="nil"/>
              <w:bottom w:val="nil"/>
              <w:right w:val="nil"/>
            </w:tcBorders>
            <w:shd w:val="clear" w:color="auto" w:fill="auto"/>
            <w:vAlign w:val="center"/>
          </w:tcPr>
          <w:p>
            <w:pPr>
              <w:widowControl/>
              <w:jc w:val="left"/>
              <w:rPr>
                <w:rFonts w:eastAsia="Times New Roman"/>
                <w:kern w:val="0"/>
                <w:sz w:val="20"/>
                <w:szCs w:val="20"/>
              </w:rPr>
            </w:pPr>
          </w:p>
        </w:tc>
      </w:tr>
      <w:tr>
        <w:tblPrEx>
          <w:tblLayout w:type="fixed"/>
          <w:tblCellMar>
            <w:top w:w="0" w:type="dxa"/>
            <w:left w:w="108" w:type="dxa"/>
            <w:bottom w:w="0" w:type="dxa"/>
            <w:right w:w="108" w:type="dxa"/>
          </w:tblCellMar>
        </w:tblPrEx>
        <w:trPr>
          <w:trHeight w:val="648" w:hRule="atLeast"/>
        </w:trPr>
        <w:tc>
          <w:tcPr>
            <w:tcW w:w="8862" w:type="dxa"/>
            <w:gridSpan w:val="5"/>
            <w:tcBorders>
              <w:top w:val="nil"/>
              <w:left w:val="nil"/>
              <w:bottom w:val="nil"/>
              <w:right w:val="nil"/>
            </w:tcBorders>
            <w:shd w:val="clear" w:color="auto" w:fill="auto"/>
            <w:vAlign w:val="center"/>
          </w:tcPr>
          <w:p>
            <w:pPr>
              <w:widowControl/>
              <w:jc w:val="center"/>
              <w:rPr>
                <w:rFonts w:ascii="微软雅黑" w:hAnsi="微软雅黑" w:eastAsia="微软雅黑" w:cs="宋体"/>
                <w:b/>
                <w:bCs/>
                <w:kern w:val="0"/>
                <w:sz w:val="38"/>
                <w:szCs w:val="38"/>
              </w:rPr>
            </w:pPr>
            <w:r>
              <w:rPr>
                <w:rFonts w:hint="eastAsia" w:ascii="微软雅黑" w:hAnsi="微软雅黑" w:eastAsia="微软雅黑" w:cs="宋体"/>
                <w:b/>
                <w:bCs/>
                <w:kern w:val="0"/>
                <w:sz w:val="38"/>
                <w:szCs w:val="38"/>
              </w:rPr>
              <w:t>一般公共预算基本支出表</w:t>
            </w:r>
          </w:p>
        </w:tc>
      </w:tr>
      <w:tr>
        <w:tblPrEx>
          <w:tblLayout w:type="fixed"/>
          <w:tblCellMar>
            <w:top w:w="0" w:type="dxa"/>
            <w:left w:w="108" w:type="dxa"/>
            <w:bottom w:w="0" w:type="dxa"/>
            <w:right w:w="108" w:type="dxa"/>
          </w:tblCellMar>
        </w:tblPrEx>
        <w:trPr>
          <w:trHeight w:val="285" w:hRule="atLeast"/>
        </w:trPr>
        <w:tc>
          <w:tcPr>
            <w:tcW w:w="5535" w:type="dxa"/>
            <w:gridSpan w:val="3"/>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部门/单位：肇州县人民检察院</w:t>
            </w:r>
          </w:p>
        </w:tc>
        <w:tc>
          <w:tcPr>
            <w:tcW w:w="3327" w:type="dxa"/>
            <w:gridSpan w:val="2"/>
            <w:tcBorders>
              <w:top w:val="nil"/>
              <w:left w:val="nil"/>
              <w:bottom w:val="single" w:color="000000"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单位:万元</w:t>
            </w:r>
          </w:p>
        </w:tc>
      </w:tr>
      <w:tr>
        <w:tblPrEx>
          <w:tblLayout w:type="fixed"/>
          <w:tblCellMar>
            <w:top w:w="0" w:type="dxa"/>
            <w:left w:w="108" w:type="dxa"/>
            <w:bottom w:w="0" w:type="dxa"/>
            <w:right w:w="108" w:type="dxa"/>
          </w:tblCellMar>
        </w:tblPrEx>
        <w:trPr>
          <w:trHeight w:val="607" w:hRule="atLeast"/>
        </w:trPr>
        <w:tc>
          <w:tcPr>
            <w:tcW w:w="3872" w:type="dxa"/>
            <w:gridSpan w:val="2"/>
            <w:tcBorders>
              <w:top w:val="single" w:color="000000" w:sz="4" w:space="0"/>
              <w:left w:val="single" w:color="000000" w:sz="4" w:space="0"/>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部门预算支出经济分类科目</w:t>
            </w:r>
          </w:p>
        </w:tc>
        <w:tc>
          <w:tcPr>
            <w:tcW w:w="4990" w:type="dxa"/>
            <w:gridSpan w:val="3"/>
            <w:tcBorders>
              <w:top w:val="single" w:color="000000" w:sz="4" w:space="0"/>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一般公共预算基本支出</w:t>
            </w:r>
          </w:p>
        </w:tc>
      </w:tr>
      <w:tr>
        <w:tblPrEx>
          <w:tblLayout w:type="fixed"/>
          <w:tblCellMar>
            <w:top w:w="0" w:type="dxa"/>
            <w:left w:w="108" w:type="dxa"/>
            <w:bottom w:w="0" w:type="dxa"/>
            <w:right w:w="108" w:type="dxa"/>
          </w:tblCellMar>
        </w:tblPrEx>
        <w:trPr>
          <w:trHeight w:val="492" w:hRule="atLeast"/>
        </w:trPr>
        <w:tc>
          <w:tcPr>
            <w:tcW w:w="1635" w:type="dxa"/>
            <w:tcBorders>
              <w:top w:val="nil"/>
              <w:left w:val="single" w:color="000000" w:sz="4" w:space="0"/>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科目编码</w:t>
            </w:r>
          </w:p>
        </w:tc>
        <w:tc>
          <w:tcPr>
            <w:tcW w:w="2237"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科目名称</w:t>
            </w:r>
          </w:p>
        </w:tc>
        <w:tc>
          <w:tcPr>
            <w:tcW w:w="1663"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合计</w:t>
            </w:r>
          </w:p>
        </w:tc>
        <w:tc>
          <w:tcPr>
            <w:tcW w:w="1663"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人员经费</w:t>
            </w:r>
          </w:p>
        </w:tc>
        <w:tc>
          <w:tcPr>
            <w:tcW w:w="1664"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公用经费</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301</w:t>
            </w:r>
          </w:p>
        </w:tc>
        <w:tc>
          <w:tcPr>
            <w:tcW w:w="2237"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工资福利支出</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575.67</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575.67</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30101</w:t>
            </w:r>
          </w:p>
        </w:tc>
        <w:tc>
          <w:tcPr>
            <w:tcW w:w="2237"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基本工资</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172.28</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172.28</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3010101</w:t>
            </w:r>
          </w:p>
        </w:tc>
        <w:tc>
          <w:tcPr>
            <w:tcW w:w="2237" w:type="dxa"/>
            <w:tcBorders>
              <w:top w:val="nil"/>
              <w:left w:val="nil"/>
              <w:bottom w:val="single" w:color="000000" w:sz="4" w:space="0"/>
              <w:right w:val="single" w:color="000000" w:sz="4" w:space="0"/>
            </w:tcBorders>
            <w:shd w:val="clear" w:color="F5F8FD" w:fill="F5F8FD"/>
            <w:vAlign w:val="center"/>
          </w:tcPr>
          <w:p>
            <w:pPr>
              <w:widowControl/>
              <w:ind w:firstLine="180" w:firstLineChars="100"/>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基本工资</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167.92</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167.92</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3010102</w:t>
            </w:r>
          </w:p>
        </w:tc>
        <w:tc>
          <w:tcPr>
            <w:tcW w:w="2237" w:type="dxa"/>
            <w:tcBorders>
              <w:top w:val="nil"/>
              <w:left w:val="nil"/>
              <w:bottom w:val="single" w:color="000000" w:sz="4" w:space="0"/>
              <w:right w:val="single" w:color="000000" w:sz="4" w:space="0"/>
            </w:tcBorders>
            <w:shd w:val="clear" w:color="F5F8FD" w:fill="F5F8FD"/>
            <w:vAlign w:val="center"/>
          </w:tcPr>
          <w:p>
            <w:pPr>
              <w:widowControl/>
              <w:ind w:firstLine="180" w:firstLineChars="100"/>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普调工资</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4.36</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4.36</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30102</w:t>
            </w:r>
          </w:p>
        </w:tc>
        <w:tc>
          <w:tcPr>
            <w:tcW w:w="2237"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津贴补贴</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141.01</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141.01</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3010201</w:t>
            </w:r>
          </w:p>
        </w:tc>
        <w:tc>
          <w:tcPr>
            <w:tcW w:w="2237" w:type="dxa"/>
            <w:tcBorders>
              <w:top w:val="nil"/>
              <w:left w:val="nil"/>
              <w:bottom w:val="single" w:color="000000" w:sz="4" w:space="0"/>
              <w:right w:val="single" w:color="000000" w:sz="4" w:space="0"/>
            </w:tcBorders>
            <w:shd w:val="clear" w:color="F5F8FD" w:fill="F5F8FD"/>
            <w:vAlign w:val="center"/>
          </w:tcPr>
          <w:p>
            <w:pPr>
              <w:widowControl/>
              <w:ind w:firstLine="180" w:firstLineChars="100"/>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津补贴</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141.01</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141.01</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30103</w:t>
            </w:r>
          </w:p>
        </w:tc>
        <w:tc>
          <w:tcPr>
            <w:tcW w:w="2237"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奖金</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27.15</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27.15</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3010301</w:t>
            </w:r>
          </w:p>
        </w:tc>
        <w:tc>
          <w:tcPr>
            <w:tcW w:w="2237" w:type="dxa"/>
            <w:tcBorders>
              <w:top w:val="nil"/>
              <w:left w:val="nil"/>
              <w:bottom w:val="single" w:color="000000" w:sz="4" w:space="0"/>
              <w:right w:val="single" w:color="000000" w:sz="4" w:space="0"/>
            </w:tcBorders>
            <w:shd w:val="clear" w:color="F5F8FD" w:fill="F5F8FD"/>
            <w:vAlign w:val="center"/>
          </w:tcPr>
          <w:p>
            <w:pPr>
              <w:widowControl/>
              <w:ind w:firstLine="180" w:firstLineChars="100"/>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奖金</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26.04</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26.04</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3010302</w:t>
            </w:r>
          </w:p>
        </w:tc>
        <w:tc>
          <w:tcPr>
            <w:tcW w:w="2237" w:type="dxa"/>
            <w:tcBorders>
              <w:top w:val="nil"/>
              <w:left w:val="nil"/>
              <w:bottom w:val="single" w:color="000000" w:sz="4" w:space="0"/>
              <w:right w:val="single" w:color="000000" w:sz="4" w:space="0"/>
            </w:tcBorders>
            <w:shd w:val="clear" w:color="F5F8FD" w:fill="F5F8FD"/>
            <w:vAlign w:val="center"/>
          </w:tcPr>
          <w:p>
            <w:pPr>
              <w:widowControl/>
              <w:ind w:firstLine="180" w:firstLineChars="100"/>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工作人员奖励</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1.11</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1.11</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30108</w:t>
            </w:r>
          </w:p>
        </w:tc>
        <w:tc>
          <w:tcPr>
            <w:tcW w:w="2237"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机关事业单位基本养老保险缴费</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42.60</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42.60</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30110</w:t>
            </w:r>
          </w:p>
        </w:tc>
        <w:tc>
          <w:tcPr>
            <w:tcW w:w="2237"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职工基本医疗保险缴费</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27.25</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27.25</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3011001</w:t>
            </w:r>
          </w:p>
        </w:tc>
        <w:tc>
          <w:tcPr>
            <w:tcW w:w="2237" w:type="dxa"/>
            <w:tcBorders>
              <w:top w:val="nil"/>
              <w:left w:val="nil"/>
              <w:bottom w:val="single" w:color="000000" w:sz="4" w:space="0"/>
              <w:right w:val="single" w:color="000000" w:sz="4" w:space="0"/>
            </w:tcBorders>
            <w:shd w:val="clear" w:color="F5F8FD" w:fill="F5F8FD"/>
            <w:vAlign w:val="center"/>
          </w:tcPr>
          <w:p>
            <w:pPr>
              <w:widowControl/>
              <w:ind w:firstLine="180" w:firstLineChars="100"/>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基本医疗保险缴费（在职）</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26.77</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26.77</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3011002</w:t>
            </w:r>
          </w:p>
        </w:tc>
        <w:tc>
          <w:tcPr>
            <w:tcW w:w="2237" w:type="dxa"/>
            <w:tcBorders>
              <w:top w:val="nil"/>
              <w:left w:val="nil"/>
              <w:bottom w:val="single" w:color="000000" w:sz="4" w:space="0"/>
              <w:right w:val="single" w:color="000000" w:sz="4" w:space="0"/>
            </w:tcBorders>
            <w:shd w:val="clear" w:color="F5F8FD" w:fill="F5F8FD"/>
            <w:vAlign w:val="center"/>
          </w:tcPr>
          <w:p>
            <w:pPr>
              <w:widowControl/>
              <w:ind w:firstLine="180" w:firstLineChars="100"/>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大额医疗费用补助（在职）</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0.48</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0.48</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30112</w:t>
            </w:r>
          </w:p>
        </w:tc>
        <w:tc>
          <w:tcPr>
            <w:tcW w:w="2237"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其他社会保障缴费</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0.60</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0.60</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3011201</w:t>
            </w:r>
          </w:p>
        </w:tc>
        <w:tc>
          <w:tcPr>
            <w:tcW w:w="2237" w:type="dxa"/>
            <w:tcBorders>
              <w:top w:val="nil"/>
              <w:left w:val="nil"/>
              <w:bottom w:val="single" w:color="000000" w:sz="4" w:space="0"/>
              <w:right w:val="single" w:color="000000" w:sz="4" w:space="0"/>
            </w:tcBorders>
            <w:shd w:val="clear" w:color="F5F8FD" w:fill="F5F8FD"/>
            <w:vAlign w:val="center"/>
          </w:tcPr>
          <w:p>
            <w:pPr>
              <w:widowControl/>
              <w:ind w:firstLine="180" w:firstLineChars="100"/>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工伤保险缴费</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0.60</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0.60</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30113</w:t>
            </w:r>
          </w:p>
        </w:tc>
        <w:tc>
          <w:tcPr>
            <w:tcW w:w="2237"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住房公积金</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23.43</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23.43</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30199</w:t>
            </w:r>
          </w:p>
        </w:tc>
        <w:tc>
          <w:tcPr>
            <w:tcW w:w="2237"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其他工资福利支出</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141.35</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141.35</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302</w:t>
            </w:r>
          </w:p>
        </w:tc>
        <w:tc>
          <w:tcPr>
            <w:tcW w:w="2237"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商品和服务支出</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88.56</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88.56</w:t>
            </w:r>
          </w:p>
        </w:tc>
      </w:tr>
      <w:tr>
        <w:tblPrEx>
          <w:tblLayout w:type="fixed"/>
          <w:tblCellMar>
            <w:top w:w="0" w:type="dxa"/>
            <w:left w:w="108" w:type="dxa"/>
            <w:bottom w:w="0" w:type="dxa"/>
            <w:right w:w="108" w:type="dxa"/>
          </w:tblCellMar>
        </w:tblPrEx>
        <w:trPr>
          <w:trHeight w:val="607" w:hRule="atLeast"/>
        </w:trPr>
        <w:tc>
          <w:tcPr>
            <w:tcW w:w="3872" w:type="dxa"/>
            <w:gridSpan w:val="2"/>
            <w:tcBorders>
              <w:top w:val="single" w:color="000000" w:sz="4" w:space="0"/>
              <w:left w:val="single" w:color="000000" w:sz="4" w:space="0"/>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部门预算支出经济分类科目</w:t>
            </w:r>
          </w:p>
        </w:tc>
        <w:tc>
          <w:tcPr>
            <w:tcW w:w="4990" w:type="dxa"/>
            <w:gridSpan w:val="3"/>
            <w:tcBorders>
              <w:top w:val="single" w:color="000000" w:sz="4" w:space="0"/>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一般公共预算基本支出</w:t>
            </w:r>
          </w:p>
        </w:tc>
      </w:tr>
      <w:tr>
        <w:tblPrEx>
          <w:tblLayout w:type="fixed"/>
          <w:tblCellMar>
            <w:top w:w="0" w:type="dxa"/>
            <w:left w:w="108" w:type="dxa"/>
            <w:bottom w:w="0" w:type="dxa"/>
            <w:right w:w="108" w:type="dxa"/>
          </w:tblCellMar>
        </w:tblPrEx>
        <w:trPr>
          <w:trHeight w:val="492" w:hRule="atLeast"/>
        </w:trPr>
        <w:tc>
          <w:tcPr>
            <w:tcW w:w="1635" w:type="dxa"/>
            <w:tcBorders>
              <w:top w:val="nil"/>
              <w:left w:val="single" w:color="000000" w:sz="4" w:space="0"/>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科目编码</w:t>
            </w:r>
          </w:p>
        </w:tc>
        <w:tc>
          <w:tcPr>
            <w:tcW w:w="2237"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科目名称</w:t>
            </w:r>
          </w:p>
        </w:tc>
        <w:tc>
          <w:tcPr>
            <w:tcW w:w="1663"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合计</w:t>
            </w:r>
          </w:p>
        </w:tc>
        <w:tc>
          <w:tcPr>
            <w:tcW w:w="1663"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人员经费</w:t>
            </w:r>
          </w:p>
        </w:tc>
        <w:tc>
          <w:tcPr>
            <w:tcW w:w="1664"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公用经费</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30201</w:t>
            </w:r>
          </w:p>
        </w:tc>
        <w:tc>
          <w:tcPr>
            <w:tcW w:w="2237"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办公费</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2.73</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2.73</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30204</w:t>
            </w:r>
          </w:p>
        </w:tc>
        <w:tc>
          <w:tcPr>
            <w:tcW w:w="2237"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手续费</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0.06</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0.06</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30205</w:t>
            </w:r>
          </w:p>
        </w:tc>
        <w:tc>
          <w:tcPr>
            <w:tcW w:w="2237"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水费</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0.33</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0.33</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3020501</w:t>
            </w:r>
          </w:p>
        </w:tc>
        <w:tc>
          <w:tcPr>
            <w:tcW w:w="2237" w:type="dxa"/>
            <w:tcBorders>
              <w:top w:val="nil"/>
              <w:left w:val="nil"/>
              <w:bottom w:val="single" w:color="000000" w:sz="4" w:space="0"/>
              <w:right w:val="single" w:color="000000" w:sz="4" w:space="0"/>
            </w:tcBorders>
            <w:shd w:val="clear" w:color="F5F8FD" w:fill="F5F8FD"/>
            <w:vAlign w:val="center"/>
          </w:tcPr>
          <w:p>
            <w:pPr>
              <w:widowControl/>
              <w:ind w:firstLine="180" w:firstLineChars="100"/>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办公水费</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0.33</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0.33</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30206</w:t>
            </w:r>
          </w:p>
        </w:tc>
        <w:tc>
          <w:tcPr>
            <w:tcW w:w="2237"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电费</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2.76</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2.76</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3020601</w:t>
            </w:r>
          </w:p>
        </w:tc>
        <w:tc>
          <w:tcPr>
            <w:tcW w:w="2237" w:type="dxa"/>
            <w:tcBorders>
              <w:top w:val="nil"/>
              <w:left w:val="nil"/>
              <w:bottom w:val="single" w:color="000000" w:sz="4" w:space="0"/>
              <w:right w:val="single" w:color="000000" w:sz="4" w:space="0"/>
            </w:tcBorders>
            <w:shd w:val="clear" w:color="F5F8FD" w:fill="F5F8FD"/>
            <w:vAlign w:val="center"/>
          </w:tcPr>
          <w:p>
            <w:pPr>
              <w:widowControl/>
              <w:ind w:firstLine="180" w:firstLineChars="100"/>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办公电费</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2.76</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2.76</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30207</w:t>
            </w:r>
          </w:p>
        </w:tc>
        <w:tc>
          <w:tcPr>
            <w:tcW w:w="2237"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邮电费</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1.03</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1.03</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3020701</w:t>
            </w:r>
          </w:p>
        </w:tc>
        <w:tc>
          <w:tcPr>
            <w:tcW w:w="2237" w:type="dxa"/>
            <w:tcBorders>
              <w:top w:val="nil"/>
              <w:left w:val="nil"/>
              <w:bottom w:val="single" w:color="000000" w:sz="4" w:space="0"/>
              <w:right w:val="single" w:color="000000" w:sz="4" w:space="0"/>
            </w:tcBorders>
            <w:shd w:val="clear" w:color="F5F8FD" w:fill="F5F8FD"/>
            <w:vAlign w:val="center"/>
          </w:tcPr>
          <w:p>
            <w:pPr>
              <w:widowControl/>
              <w:ind w:firstLine="180" w:firstLineChars="100"/>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邮电费</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0.15</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0.15</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3020702</w:t>
            </w:r>
          </w:p>
        </w:tc>
        <w:tc>
          <w:tcPr>
            <w:tcW w:w="2237" w:type="dxa"/>
            <w:tcBorders>
              <w:top w:val="nil"/>
              <w:left w:val="nil"/>
              <w:bottom w:val="single" w:color="000000" w:sz="4" w:space="0"/>
              <w:right w:val="single" w:color="000000" w:sz="4" w:space="0"/>
            </w:tcBorders>
            <w:shd w:val="clear" w:color="F5F8FD" w:fill="F5F8FD"/>
            <w:vAlign w:val="center"/>
          </w:tcPr>
          <w:p>
            <w:pPr>
              <w:widowControl/>
              <w:ind w:firstLine="180" w:firstLineChars="100"/>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电话通讯费</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0.88</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0.88</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30208</w:t>
            </w:r>
          </w:p>
        </w:tc>
        <w:tc>
          <w:tcPr>
            <w:tcW w:w="2237"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取暖费</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3.25</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3.25</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3020801</w:t>
            </w:r>
          </w:p>
        </w:tc>
        <w:tc>
          <w:tcPr>
            <w:tcW w:w="2237" w:type="dxa"/>
            <w:tcBorders>
              <w:top w:val="nil"/>
              <w:left w:val="nil"/>
              <w:bottom w:val="single" w:color="000000" w:sz="4" w:space="0"/>
              <w:right w:val="single" w:color="000000" w:sz="4" w:space="0"/>
            </w:tcBorders>
            <w:shd w:val="clear" w:color="F5F8FD" w:fill="F5F8FD"/>
            <w:vAlign w:val="center"/>
          </w:tcPr>
          <w:p>
            <w:pPr>
              <w:widowControl/>
              <w:ind w:firstLine="180" w:firstLineChars="100"/>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办公用房取暖费</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3.25</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3.25</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30209</w:t>
            </w:r>
          </w:p>
        </w:tc>
        <w:tc>
          <w:tcPr>
            <w:tcW w:w="2237"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物业管理费</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0.72</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0.72</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30211</w:t>
            </w:r>
          </w:p>
        </w:tc>
        <w:tc>
          <w:tcPr>
            <w:tcW w:w="2237"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差旅费</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2.87</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2.87</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30213</w:t>
            </w:r>
          </w:p>
        </w:tc>
        <w:tc>
          <w:tcPr>
            <w:tcW w:w="2237"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维修（护）费</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0.69</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0.69</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3021301</w:t>
            </w:r>
          </w:p>
        </w:tc>
        <w:tc>
          <w:tcPr>
            <w:tcW w:w="2237" w:type="dxa"/>
            <w:tcBorders>
              <w:top w:val="nil"/>
              <w:left w:val="nil"/>
              <w:bottom w:val="single" w:color="000000" w:sz="4" w:space="0"/>
              <w:right w:val="single" w:color="000000" w:sz="4" w:space="0"/>
            </w:tcBorders>
            <w:shd w:val="clear" w:color="F5F8FD" w:fill="F5F8FD"/>
            <w:vAlign w:val="center"/>
          </w:tcPr>
          <w:p>
            <w:pPr>
              <w:widowControl/>
              <w:ind w:firstLine="180" w:firstLineChars="100"/>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一般维修费</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0.69</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0.69</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30216</w:t>
            </w:r>
          </w:p>
        </w:tc>
        <w:tc>
          <w:tcPr>
            <w:tcW w:w="2237"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培训费</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4.03</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4.03</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30226</w:t>
            </w:r>
          </w:p>
        </w:tc>
        <w:tc>
          <w:tcPr>
            <w:tcW w:w="2237"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劳务费</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1.40</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1.40</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30228</w:t>
            </w:r>
          </w:p>
        </w:tc>
        <w:tc>
          <w:tcPr>
            <w:tcW w:w="2237"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工会经费</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5.99</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5.99</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30229</w:t>
            </w:r>
          </w:p>
        </w:tc>
        <w:tc>
          <w:tcPr>
            <w:tcW w:w="2237"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福利费</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12.77</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12.77</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3022901</w:t>
            </w:r>
          </w:p>
        </w:tc>
        <w:tc>
          <w:tcPr>
            <w:tcW w:w="2237" w:type="dxa"/>
            <w:tcBorders>
              <w:top w:val="nil"/>
              <w:left w:val="nil"/>
              <w:bottom w:val="single" w:color="000000" w:sz="4" w:space="0"/>
              <w:right w:val="single" w:color="000000" w:sz="4" w:space="0"/>
            </w:tcBorders>
            <w:shd w:val="clear" w:color="F5F8FD" w:fill="F5F8FD"/>
            <w:vAlign w:val="center"/>
          </w:tcPr>
          <w:p>
            <w:pPr>
              <w:widowControl/>
              <w:ind w:firstLine="180" w:firstLineChars="100"/>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福利费</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7.49</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7.49</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3022902</w:t>
            </w:r>
          </w:p>
        </w:tc>
        <w:tc>
          <w:tcPr>
            <w:tcW w:w="2237" w:type="dxa"/>
            <w:tcBorders>
              <w:top w:val="nil"/>
              <w:left w:val="nil"/>
              <w:bottom w:val="single" w:color="000000" w:sz="4" w:space="0"/>
              <w:right w:val="single" w:color="000000" w:sz="4" w:space="0"/>
            </w:tcBorders>
            <w:shd w:val="clear" w:color="F5F8FD" w:fill="F5F8FD"/>
            <w:vAlign w:val="center"/>
          </w:tcPr>
          <w:p>
            <w:pPr>
              <w:widowControl/>
              <w:ind w:firstLine="180" w:firstLineChars="100"/>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体检费（在职）</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3.20</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3.20</w:t>
            </w:r>
          </w:p>
        </w:tc>
      </w:tr>
      <w:tr>
        <w:tblPrEx>
          <w:tblLayout w:type="fixed"/>
          <w:tblCellMar>
            <w:top w:w="0" w:type="dxa"/>
            <w:left w:w="108" w:type="dxa"/>
            <w:bottom w:w="0" w:type="dxa"/>
            <w:right w:w="108" w:type="dxa"/>
          </w:tblCellMar>
        </w:tblPrEx>
        <w:trPr>
          <w:trHeight w:val="607" w:hRule="atLeast"/>
        </w:trPr>
        <w:tc>
          <w:tcPr>
            <w:tcW w:w="3872" w:type="dxa"/>
            <w:gridSpan w:val="2"/>
            <w:tcBorders>
              <w:top w:val="single" w:color="000000" w:sz="4" w:space="0"/>
              <w:left w:val="single" w:color="000000" w:sz="4" w:space="0"/>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部门预算支出经济分类科目</w:t>
            </w:r>
          </w:p>
        </w:tc>
        <w:tc>
          <w:tcPr>
            <w:tcW w:w="4990" w:type="dxa"/>
            <w:gridSpan w:val="3"/>
            <w:tcBorders>
              <w:top w:val="single" w:color="000000" w:sz="4" w:space="0"/>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一般公共预算基本支出</w:t>
            </w:r>
          </w:p>
        </w:tc>
      </w:tr>
      <w:tr>
        <w:tblPrEx>
          <w:tblLayout w:type="fixed"/>
          <w:tblCellMar>
            <w:top w:w="0" w:type="dxa"/>
            <w:left w:w="108" w:type="dxa"/>
            <w:bottom w:w="0" w:type="dxa"/>
            <w:right w:w="108" w:type="dxa"/>
          </w:tblCellMar>
        </w:tblPrEx>
        <w:trPr>
          <w:trHeight w:val="492" w:hRule="atLeast"/>
        </w:trPr>
        <w:tc>
          <w:tcPr>
            <w:tcW w:w="1635" w:type="dxa"/>
            <w:tcBorders>
              <w:top w:val="nil"/>
              <w:left w:val="single" w:color="000000" w:sz="4" w:space="0"/>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科目编码</w:t>
            </w:r>
          </w:p>
        </w:tc>
        <w:tc>
          <w:tcPr>
            <w:tcW w:w="2237"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科目名称</w:t>
            </w:r>
          </w:p>
        </w:tc>
        <w:tc>
          <w:tcPr>
            <w:tcW w:w="1663"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合计</w:t>
            </w:r>
          </w:p>
        </w:tc>
        <w:tc>
          <w:tcPr>
            <w:tcW w:w="1663"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人员经费</w:t>
            </w:r>
          </w:p>
        </w:tc>
        <w:tc>
          <w:tcPr>
            <w:tcW w:w="1664"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公用经费</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3022903</w:t>
            </w:r>
          </w:p>
        </w:tc>
        <w:tc>
          <w:tcPr>
            <w:tcW w:w="2237" w:type="dxa"/>
            <w:tcBorders>
              <w:top w:val="nil"/>
              <w:left w:val="nil"/>
              <w:bottom w:val="single" w:color="000000" w:sz="4" w:space="0"/>
              <w:right w:val="single" w:color="000000" w:sz="4" w:space="0"/>
            </w:tcBorders>
            <w:shd w:val="clear" w:color="F5F8FD" w:fill="F5F8FD"/>
            <w:vAlign w:val="center"/>
          </w:tcPr>
          <w:p>
            <w:pPr>
              <w:widowControl/>
              <w:ind w:firstLine="180" w:firstLineChars="100"/>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体检费（离退休）</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2.08</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2.08</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30231</w:t>
            </w:r>
          </w:p>
        </w:tc>
        <w:tc>
          <w:tcPr>
            <w:tcW w:w="2237"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公务用车运行维护费</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23.76</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23.76</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30239</w:t>
            </w:r>
          </w:p>
        </w:tc>
        <w:tc>
          <w:tcPr>
            <w:tcW w:w="2237"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其他交通费用</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24.97</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24.97</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30299</w:t>
            </w:r>
          </w:p>
        </w:tc>
        <w:tc>
          <w:tcPr>
            <w:tcW w:w="2237"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其他商品和服务支出</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1.20</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1.20</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3029901</w:t>
            </w:r>
          </w:p>
        </w:tc>
        <w:tc>
          <w:tcPr>
            <w:tcW w:w="2237" w:type="dxa"/>
            <w:tcBorders>
              <w:top w:val="nil"/>
              <w:left w:val="nil"/>
              <w:bottom w:val="single" w:color="000000" w:sz="4" w:space="0"/>
              <w:right w:val="single" w:color="000000" w:sz="4" w:space="0"/>
            </w:tcBorders>
            <w:shd w:val="clear" w:color="F5F8FD" w:fill="F5F8FD"/>
            <w:vAlign w:val="center"/>
          </w:tcPr>
          <w:p>
            <w:pPr>
              <w:widowControl/>
              <w:ind w:firstLine="180" w:firstLineChars="100"/>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离休人员特需费</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0.10</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0.10</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3029902</w:t>
            </w:r>
          </w:p>
        </w:tc>
        <w:tc>
          <w:tcPr>
            <w:tcW w:w="2237" w:type="dxa"/>
            <w:tcBorders>
              <w:top w:val="nil"/>
              <w:left w:val="nil"/>
              <w:bottom w:val="single" w:color="000000" w:sz="4" w:space="0"/>
              <w:right w:val="single" w:color="000000" w:sz="4" w:space="0"/>
            </w:tcBorders>
            <w:shd w:val="clear" w:color="F5F8FD" w:fill="F5F8FD"/>
            <w:vAlign w:val="center"/>
          </w:tcPr>
          <w:p>
            <w:pPr>
              <w:widowControl/>
              <w:ind w:firstLine="180" w:firstLineChars="100"/>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离休人员公用经费</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0.10</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0.10</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3029903</w:t>
            </w:r>
          </w:p>
        </w:tc>
        <w:tc>
          <w:tcPr>
            <w:tcW w:w="2237" w:type="dxa"/>
            <w:tcBorders>
              <w:top w:val="nil"/>
              <w:left w:val="nil"/>
              <w:bottom w:val="single" w:color="000000" w:sz="4" w:space="0"/>
              <w:right w:val="single" w:color="000000" w:sz="4" w:space="0"/>
            </w:tcBorders>
            <w:shd w:val="clear" w:color="F5F8FD" w:fill="F5F8FD"/>
            <w:vAlign w:val="center"/>
          </w:tcPr>
          <w:p>
            <w:pPr>
              <w:widowControl/>
              <w:ind w:firstLine="180" w:firstLineChars="100"/>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退休人员公用经费</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303</w:t>
            </w:r>
          </w:p>
        </w:tc>
        <w:tc>
          <w:tcPr>
            <w:tcW w:w="2237"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对个人和家庭的补助</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64.98</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64.98</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30301</w:t>
            </w:r>
          </w:p>
        </w:tc>
        <w:tc>
          <w:tcPr>
            <w:tcW w:w="2237"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离休费</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12.77</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12.77</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3030101</w:t>
            </w:r>
          </w:p>
        </w:tc>
        <w:tc>
          <w:tcPr>
            <w:tcW w:w="2237" w:type="dxa"/>
            <w:tcBorders>
              <w:top w:val="nil"/>
              <w:left w:val="nil"/>
              <w:bottom w:val="single" w:color="000000" w:sz="4" w:space="0"/>
              <w:right w:val="single" w:color="000000" w:sz="4" w:space="0"/>
            </w:tcBorders>
            <w:shd w:val="clear" w:color="F5F8FD" w:fill="F5F8FD"/>
            <w:vAlign w:val="center"/>
          </w:tcPr>
          <w:p>
            <w:pPr>
              <w:widowControl/>
              <w:ind w:firstLine="180" w:firstLineChars="100"/>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离休工资</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12.77</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12.77</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30302</w:t>
            </w:r>
          </w:p>
        </w:tc>
        <w:tc>
          <w:tcPr>
            <w:tcW w:w="2237"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退休费</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46.71</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46.71</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3030201</w:t>
            </w:r>
          </w:p>
        </w:tc>
        <w:tc>
          <w:tcPr>
            <w:tcW w:w="2237" w:type="dxa"/>
            <w:tcBorders>
              <w:top w:val="nil"/>
              <w:left w:val="nil"/>
              <w:bottom w:val="single" w:color="000000" w:sz="4" w:space="0"/>
              <w:right w:val="single" w:color="000000" w:sz="4" w:space="0"/>
            </w:tcBorders>
            <w:shd w:val="clear" w:color="F5F8FD" w:fill="F5F8FD"/>
            <w:vAlign w:val="center"/>
          </w:tcPr>
          <w:p>
            <w:pPr>
              <w:widowControl/>
              <w:ind w:firstLine="180" w:firstLineChars="100"/>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退休工资</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46.71</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46.71</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30305</w:t>
            </w:r>
          </w:p>
        </w:tc>
        <w:tc>
          <w:tcPr>
            <w:tcW w:w="2237"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生活补助</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0.60</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0.60</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3030501</w:t>
            </w:r>
          </w:p>
        </w:tc>
        <w:tc>
          <w:tcPr>
            <w:tcW w:w="2237" w:type="dxa"/>
            <w:tcBorders>
              <w:top w:val="nil"/>
              <w:left w:val="nil"/>
              <w:bottom w:val="single" w:color="000000" w:sz="4" w:space="0"/>
              <w:right w:val="single" w:color="000000" w:sz="4" w:space="0"/>
            </w:tcBorders>
            <w:shd w:val="clear" w:color="F5F8FD" w:fill="F5F8FD"/>
            <w:vAlign w:val="center"/>
          </w:tcPr>
          <w:p>
            <w:pPr>
              <w:widowControl/>
              <w:ind w:firstLine="180" w:firstLineChars="100"/>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遗属生活补助</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0.60</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0.60</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30307</w:t>
            </w:r>
          </w:p>
        </w:tc>
        <w:tc>
          <w:tcPr>
            <w:tcW w:w="2237"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医疗费补助</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4.70</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4.70</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3030701</w:t>
            </w:r>
          </w:p>
        </w:tc>
        <w:tc>
          <w:tcPr>
            <w:tcW w:w="2237" w:type="dxa"/>
            <w:tcBorders>
              <w:top w:val="nil"/>
              <w:left w:val="nil"/>
              <w:bottom w:val="single" w:color="000000" w:sz="4" w:space="0"/>
              <w:right w:val="single" w:color="000000" w:sz="4" w:space="0"/>
            </w:tcBorders>
            <w:shd w:val="clear" w:color="F5F8FD" w:fill="F5F8FD"/>
            <w:vAlign w:val="center"/>
          </w:tcPr>
          <w:p>
            <w:pPr>
              <w:widowControl/>
              <w:ind w:firstLine="180" w:firstLineChars="100"/>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离休人员医疗费</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4.40</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4.40</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3030703</w:t>
            </w:r>
          </w:p>
        </w:tc>
        <w:tc>
          <w:tcPr>
            <w:tcW w:w="2237" w:type="dxa"/>
            <w:tcBorders>
              <w:top w:val="nil"/>
              <w:left w:val="nil"/>
              <w:bottom w:val="single" w:color="000000" w:sz="4" w:space="0"/>
              <w:right w:val="single" w:color="000000" w:sz="4" w:space="0"/>
            </w:tcBorders>
            <w:shd w:val="clear" w:color="F5F8FD" w:fill="F5F8FD"/>
            <w:vAlign w:val="center"/>
          </w:tcPr>
          <w:p>
            <w:pPr>
              <w:widowControl/>
              <w:ind w:firstLine="180" w:firstLineChars="100"/>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大额医疗费用补助（退休）</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0.30</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0.30</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30309</w:t>
            </w:r>
          </w:p>
        </w:tc>
        <w:tc>
          <w:tcPr>
            <w:tcW w:w="2237"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奖励金</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0.20</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0.20</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3872" w:type="dxa"/>
            <w:gridSpan w:val="2"/>
            <w:tcBorders>
              <w:top w:val="single" w:color="000000" w:sz="4" w:space="0"/>
              <w:left w:val="single" w:color="000000" w:sz="4" w:space="0"/>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合        计</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729.21</w:t>
            </w:r>
          </w:p>
        </w:tc>
        <w:tc>
          <w:tcPr>
            <w:tcW w:w="166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640.65</w:t>
            </w:r>
          </w:p>
        </w:tc>
        <w:tc>
          <w:tcPr>
            <w:tcW w:w="1664"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88.56</w:t>
            </w:r>
          </w:p>
        </w:tc>
      </w:tr>
    </w:tbl>
    <w:p>
      <w:pPr>
        <w:widowControl/>
        <w:spacing w:line="360" w:lineRule="auto"/>
        <w:ind w:firstLine="640" w:firstLineChars="200"/>
        <w:rPr>
          <w:rFonts w:hint="eastAsia" w:eastAsia="仿宋_GB2312"/>
          <w:bCs/>
          <w:sz w:val="32"/>
          <w:szCs w:val="32"/>
        </w:rPr>
      </w:pPr>
    </w:p>
    <w:p>
      <w:pPr>
        <w:widowControl/>
        <w:spacing w:line="360" w:lineRule="auto"/>
        <w:ind w:firstLine="640" w:firstLineChars="200"/>
        <w:rPr>
          <w:rFonts w:hint="eastAsia" w:eastAsia="仿宋_GB2312"/>
          <w:bCs/>
          <w:sz w:val="32"/>
          <w:szCs w:val="32"/>
        </w:rPr>
      </w:pPr>
    </w:p>
    <w:p>
      <w:pPr>
        <w:widowControl/>
        <w:spacing w:line="360" w:lineRule="auto"/>
        <w:ind w:firstLine="640" w:firstLineChars="200"/>
        <w:rPr>
          <w:rFonts w:hint="eastAsia" w:eastAsia="仿宋_GB2312"/>
          <w:bCs/>
          <w:sz w:val="32"/>
          <w:szCs w:val="32"/>
        </w:rPr>
      </w:pPr>
    </w:p>
    <w:p>
      <w:pPr>
        <w:widowControl/>
        <w:spacing w:line="360" w:lineRule="auto"/>
        <w:ind w:firstLine="640" w:firstLineChars="200"/>
        <w:rPr>
          <w:rFonts w:eastAsia="仿宋_GB2312"/>
          <w:bCs/>
          <w:sz w:val="32"/>
          <w:szCs w:val="32"/>
        </w:rPr>
      </w:pPr>
      <w:r>
        <w:rPr>
          <w:rFonts w:hint="eastAsia" w:eastAsia="仿宋_GB2312"/>
          <w:bCs/>
          <w:sz w:val="32"/>
          <w:szCs w:val="32"/>
        </w:rPr>
        <w:t>七</w:t>
      </w:r>
      <w:r>
        <w:rPr>
          <w:rFonts w:eastAsia="仿宋_GB2312"/>
          <w:bCs/>
          <w:sz w:val="32"/>
          <w:szCs w:val="32"/>
        </w:rPr>
        <w:t>、一般公共预算“三公”经费支出表</w:t>
      </w:r>
    </w:p>
    <w:tbl>
      <w:tblPr>
        <w:tblStyle w:val="9"/>
        <w:tblW w:w="8862" w:type="dxa"/>
        <w:tblInd w:w="0" w:type="dxa"/>
        <w:tblLayout w:type="fixed"/>
        <w:tblCellMar>
          <w:top w:w="0" w:type="dxa"/>
          <w:left w:w="108" w:type="dxa"/>
          <w:bottom w:w="0" w:type="dxa"/>
          <w:right w:w="108" w:type="dxa"/>
        </w:tblCellMar>
      </w:tblPr>
      <w:tblGrid>
        <w:gridCol w:w="850"/>
        <w:gridCol w:w="1397"/>
        <w:gridCol w:w="1102"/>
        <w:gridCol w:w="1102"/>
        <w:gridCol w:w="1103"/>
        <w:gridCol w:w="1103"/>
        <w:gridCol w:w="1103"/>
        <w:gridCol w:w="1102"/>
      </w:tblGrid>
      <w:tr>
        <w:tblPrEx>
          <w:tblLayout w:type="fixed"/>
          <w:tblCellMar>
            <w:top w:w="0" w:type="dxa"/>
            <w:left w:w="108" w:type="dxa"/>
            <w:bottom w:w="0" w:type="dxa"/>
            <w:right w:w="108" w:type="dxa"/>
          </w:tblCellMar>
        </w:tblPrEx>
        <w:trPr>
          <w:trHeight w:val="285" w:hRule="atLeast"/>
        </w:trPr>
        <w:tc>
          <w:tcPr>
            <w:tcW w:w="850"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表7</w:t>
            </w:r>
          </w:p>
        </w:tc>
        <w:tc>
          <w:tcPr>
            <w:tcW w:w="139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p>
        </w:tc>
        <w:tc>
          <w:tcPr>
            <w:tcW w:w="110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p>
        </w:tc>
        <w:tc>
          <w:tcPr>
            <w:tcW w:w="1103"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103"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103"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102" w:type="dxa"/>
            <w:tcBorders>
              <w:top w:val="nil"/>
              <w:left w:val="nil"/>
              <w:bottom w:val="nil"/>
              <w:right w:val="nil"/>
            </w:tcBorders>
            <w:shd w:val="clear" w:color="auto" w:fill="auto"/>
            <w:vAlign w:val="center"/>
          </w:tcPr>
          <w:p>
            <w:pPr>
              <w:widowControl/>
              <w:jc w:val="left"/>
              <w:rPr>
                <w:rFonts w:eastAsia="Times New Roman"/>
                <w:kern w:val="0"/>
                <w:sz w:val="20"/>
                <w:szCs w:val="20"/>
              </w:rPr>
            </w:pPr>
          </w:p>
        </w:tc>
      </w:tr>
      <w:tr>
        <w:tblPrEx>
          <w:tblLayout w:type="fixed"/>
          <w:tblCellMar>
            <w:top w:w="0" w:type="dxa"/>
            <w:left w:w="108" w:type="dxa"/>
            <w:bottom w:w="0" w:type="dxa"/>
            <w:right w:w="108" w:type="dxa"/>
          </w:tblCellMar>
        </w:tblPrEx>
        <w:trPr>
          <w:trHeight w:val="648" w:hRule="atLeast"/>
        </w:trPr>
        <w:tc>
          <w:tcPr>
            <w:tcW w:w="8862" w:type="dxa"/>
            <w:gridSpan w:val="8"/>
            <w:tcBorders>
              <w:top w:val="nil"/>
              <w:left w:val="nil"/>
              <w:bottom w:val="nil"/>
              <w:right w:val="nil"/>
            </w:tcBorders>
            <w:shd w:val="clear" w:color="auto" w:fill="auto"/>
            <w:vAlign w:val="center"/>
          </w:tcPr>
          <w:p>
            <w:pPr>
              <w:widowControl/>
              <w:jc w:val="center"/>
              <w:rPr>
                <w:rFonts w:ascii="微软雅黑" w:hAnsi="微软雅黑" w:eastAsia="微软雅黑" w:cs="宋体"/>
                <w:b/>
                <w:bCs/>
                <w:kern w:val="0"/>
                <w:sz w:val="38"/>
                <w:szCs w:val="38"/>
              </w:rPr>
            </w:pPr>
            <w:r>
              <w:rPr>
                <w:rFonts w:hint="eastAsia" w:ascii="微软雅黑" w:hAnsi="微软雅黑" w:eastAsia="微软雅黑" w:cs="宋体"/>
                <w:b/>
                <w:bCs/>
                <w:kern w:val="0"/>
                <w:sz w:val="38"/>
                <w:szCs w:val="38"/>
              </w:rPr>
              <w:t>一般公共预算“三公”经费支出表</w:t>
            </w:r>
          </w:p>
        </w:tc>
      </w:tr>
      <w:tr>
        <w:tblPrEx>
          <w:tblLayout w:type="fixed"/>
          <w:tblCellMar>
            <w:top w:w="0" w:type="dxa"/>
            <w:left w:w="108" w:type="dxa"/>
            <w:bottom w:w="0" w:type="dxa"/>
            <w:right w:w="108" w:type="dxa"/>
          </w:tblCellMar>
        </w:tblPrEx>
        <w:trPr>
          <w:trHeight w:val="285" w:hRule="atLeast"/>
        </w:trPr>
        <w:tc>
          <w:tcPr>
            <w:tcW w:w="4451" w:type="dxa"/>
            <w:gridSpan w:val="4"/>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部门/单位：肇州县人民检察院</w:t>
            </w:r>
          </w:p>
        </w:tc>
        <w:tc>
          <w:tcPr>
            <w:tcW w:w="1103"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p>
        </w:tc>
        <w:tc>
          <w:tcPr>
            <w:tcW w:w="1103"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205" w:type="dxa"/>
            <w:gridSpan w:val="2"/>
            <w:tcBorders>
              <w:top w:val="nil"/>
              <w:left w:val="nil"/>
              <w:bottom w:val="single" w:color="000000"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单位:万元</w:t>
            </w:r>
          </w:p>
        </w:tc>
      </w:tr>
      <w:tr>
        <w:tblPrEx>
          <w:tblLayout w:type="fixed"/>
          <w:tblCellMar>
            <w:top w:w="0" w:type="dxa"/>
            <w:left w:w="108" w:type="dxa"/>
            <w:bottom w:w="0" w:type="dxa"/>
            <w:right w:w="108" w:type="dxa"/>
          </w:tblCellMar>
        </w:tblPrEx>
        <w:trPr>
          <w:trHeight w:val="855" w:hRule="atLeast"/>
        </w:trPr>
        <w:tc>
          <w:tcPr>
            <w:tcW w:w="850" w:type="dxa"/>
            <w:vMerge w:val="restart"/>
            <w:tcBorders>
              <w:top w:val="single" w:color="000000" w:sz="4" w:space="0"/>
              <w:left w:val="single" w:color="000000" w:sz="4" w:space="0"/>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部门(单位)代码</w:t>
            </w:r>
          </w:p>
        </w:tc>
        <w:tc>
          <w:tcPr>
            <w:tcW w:w="1397" w:type="dxa"/>
            <w:vMerge w:val="restart"/>
            <w:tcBorders>
              <w:top w:val="single" w:color="000000" w:sz="4" w:space="0"/>
              <w:left w:val="single" w:color="000000" w:sz="4" w:space="0"/>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部门(单位)名称</w:t>
            </w:r>
          </w:p>
        </w:tc>
        <w:tc>
          <w:tcPr>
            <w:tcW w:w="1102" w:type="dxa"/>
            <w:vMerge w:val="restart"/>
            <w:tcBorders>
              <w:top w:val="single" w:color="000000" w:sz="4" w:space="0"/>
              <w:left w:val="single" w:color="000000" w:sz="4" w:space="0"/>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“三公”经费合计</w:t>
            </w:r>
          </w:p>
        </w:tc>
        <w:tc>
          <w:tcPr>
            <w:tcW w:w="1102" w:type="dxa"/>
            <w:vMerge w:val="restart"/>
            <w:tcBorders>
              <w:top w:val="single" w:color="000000" w:sz="4" w:space="0"/>
              <w:left w:val="single" w:color="000000" w:sz="4" w:space="0"/>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因公出国（境）费</w:t>
            </w:r>
          </w:p>
        </w:tc>
        <w:tc>
          <w:tcPr>
            <w:tcW w:w="3309" w:type="dxa"/>
            <w:gridSpan w:val="3"/>
            <w:tcBorders>
              <w:top w:val="single" w:color="000000" w:sz="4" w:space="0"/>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公务用车购置及运行费</w:t>
            </w:r>
          </w:p>
        </w:tc>
        <w:tc>
          <w:tcPr>
            <w:tcW w:w="1102" w:type="dxa"/>
            <w:vMerge w:val="restart"/>
            <w:tcBorders>
              <w:top w:val="nil"/>
              <w:left w:val="single" w:color="000000" w:sz="4" w:space="0"/>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公务接待费</w:t>
            </w:r>
          </w:p>
        </w:tc>
      </w:tr>
      <w:tr>
        <w:tblPrEx>
          <w:tblLayout w:type="fixed"/>
          <w:tblCellMar>
            <w:top w:w="0" w:type="dxa"/>
            <w:left w:w="108" w:type="dxa"/>
            <w:bottom w:w="0" w:type="dxa"/>
            <w:right w:w="108" w:type="dxa"/>
          </w:tblCellMar>
        </w:tblPrEx>
        <w:trPr>
          <w:trHeight w:val="855" w:hRule="atLeast"/>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b/>
                <w:bCs/>
                <w:kern w:val="0"/>
                <w:sz w:val="18"/>
                <w:szCs w:val="18"/>
              </w:rPr>
            </w:pPr>
          </w:p>
        </w:tc>
        <w:tc>
          <w:tcPr>
            <w:tcW w:w="139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b/>
                <w:bCs/>
                <w:kern w:val="0"/>
                <w:sz w:val="18"/>
                <w:szCs w:val="18"/>
              </w:rPr>
            </w:pPr>
          </w:p>
        </w:tc>
        <w:tc>
          <w:tcPr>
            <w:tcW w:w="110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b/>
                <w:bCs/>
                <w:kern w:val="0"/>
                <w:sz w:val="18"/>
                <w:szCs w:val="18"/>
              </w:rPr>
            </w:pPr>
          </w:p>
        </w:tc>
        <w:tc>
          <w:tcPr>
            <w:tcW w:w="110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b/>
                <w:bCs/>
                <w:kern w:val="0"/>
                <w:sz w:val="18"/>
                <w:szCs w:val="18"/>
              </w:rPr>
            </w:pPr>
          </w:p>
        </w:tc>
        <w:tc>
          <w:tcPr>
            <w:tcW w:w="1103"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小计</w:t>
            </w:r>
          </w:p>
        </w:tc>
        <w:tc>
          <w:tcPr>
            <w:tcW w:w="1103"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公务用车购置费</w:t>
            </w:r>
          </w:p>
        </w:tc>
        <w:tc>
          <w:tcPr>
            <w:tcW w:w="1103"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公务用车运行维护费</w:t>
            </w:r>
          </w:p>
        </w:tc>
        <w:tc>
          <w:tcPr>
            <w:tcW w:w="110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570" w:hRule="atLeast"/>
        </w:trPr>
        <w:tc>
          <w:tcPr>
            <w:tcW w:w="850" w:type="dxa"/>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497001</w:t>
            </w:r>
          </w:p>
        </w:tc>
        <w:tc>
          <w:tcPr>
            <w:tcW w:w="1397"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肇州县人民检察院</w:t>
            </w:r>
          </w:p>
        </w:tc>
        <w:tc>
          <w:tcPr>
            <w:tcW w:w="110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55.66</w:t>
            </w:r>
          </w:p>
        </w:tc>
        <w:tc>
          <w:tcPr>
            <w:tcW w:w="110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10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55.66</w:t>
            </w:r>
          </w:p>
        </w:tc>
        <w:tc>
          <w:tcPr>
            <w:tcW w:w="110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10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55.66</w:t>
            </w:r>
          </w:p>
        </w:tc>
        <w:tc>
          <w:tcPr>
            <w:tcW w:w="110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2247" w:type="dxa"/>
            <w:gridSpan w:val="2"/>
            <w:tcBorders>
              <w:top w:val="single" w:color="000000" w:sz="4" w:space="0"/>
              <w:left w:val="single" w:color="000000" w:sz="4" w:space="0"/>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合        计</w:t>
            </w:r>
          </w:p>
        </w:tc>
        <w:tc>
          <w:tcPr>
            <w:tcW w:w="110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55.66</w:t>
            </w:r>
          </w:p>
        </w:tc>
        <w:tc>
          <w:tcPr>
            <w:tcW w:w="110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0.00</w:t>
            </w:r>
          </w:p>
        </w:tc>
        <w:tc>
          <w:tcPr>
            <w:tcW w:w="110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55.66</w:t>
            </w:r>
          </w:p>
        </w:tc>
        <w:tc>
          <w:tcPr>
            <w:tcW w:w="110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0.00</w:t>
            </w:r>
          </w:p>
        </w:tc>
        <w:tc>
          <w:tcPr>
            <w:tcW w:w="1103"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55.66</w:t>
            </w:r>
          </w:p>
        </w:tc>
        <w:tc>
          <w:tcPr>
            <w:tcW w:w="110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0.00</w:t>
            </w:r>
          </w:p>
        </w:tc>
      </w:tr>
    </w:tbl>
    <w:p>
      <w:pPr>
        <w:widowControl/>
        <w:spacing w:line="360" w:lineRule="auto"/>
        <w:ind w:firstLine="640" w:firstLineChars="200"/>
        <w:rPr>
          <w:rFonts w:eastAsia="仿宋_GB2312"/>
          <w:bCs/>
          <w:sz w:val="32"/>
          <w:szCs w:val="32"/>
        </w:rPr>
      </w:pPr>
    </w:p>
    <w:p>
      <w:pPr>
        <w:widowControl/>
        <w:spacing w:line="360" w:lineRule="auto"/>
        <w:ind w:firstLine="640" w:firstLineChars="200"/>
        <w:rPr>
          <w:rFonts w:eastAsia="仿宋_GB2312"/>
          <w:bCs/>
          <w:sz w:val="32"/>
          <w:szCs w:val="32"/>
        </w:rPr>
      </w:pPr>
      <w:r>
        <w:rPr>
          <w:rFonts w:eastAsia="仿宋_GB2312"/>
          <w:bCs/>
          <w:sz w:val="32"/>
          <w:szCs w:val="32"/>
        </w:rPr>
        <w:t>八、政府性基金预算支出表</w:t>
      </w:r>
    </w:p>
    <w:tbl>
      <w:tblPr>
        <w:tblStyle w:val="9"/>
        <w:tblW w:w="8862" w:type="dxa"/>
        <w:tblInd w:w="0" w:type="dxa"/>
        <w:tblLayout w:type="fixed"/>
        <w:tblCellMar>
          <w:top w:w="0" w:type="dxa"/>
          <w:left w:w="108" w:type="dxa"/>
          <w:bottom w:w="0" w:type="dxa"/>
          <w:right w:w="108" w:type="dxa"/>
        </w:tblCellMar>
      </w:tblPr>
      <w:tblGrid>
        <w:gridCol w:w="1521"/>
        <w:gridCol w:w="2063"/>
        <w:gridCol w:w="1787"/>
        <w:gridCol w:w="1639"/>
        <w:gridCol w:w="1852"/>
      </w:tblGrid>
      <w:tr>
        <w:tblPrEx>
          <w:tblLayout w:type="fixed"/>
          <w:tblCellMar>
            <w:top w:w="0" w:type="dxa"/>
            <w:left w:w="108" w:type="dxa"/>
            <w:bottom w:w="0" w:type="dxa"/>
            <w:right w:w="108" w:type="dxa"/>
          </w:tblCellMar>
        </w:tblPrEx>
        <w:trPr>
          <w:trHeight w:val="285" w:hRule="atLeast"/>
        </w:trPr>
        <w:tc>
          <w:tcPr>
            <w:tcW w:w="1521"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表8</w:t>
            </w:r>
          </w:p>
        </w:tc>
        <w:tc>
          <w:tcPr>
            <w:tcW w:w="2063"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p>
        </w:tc>
        <w:tc>
          <w:tcPr>
            <w:tcW w:w="1787"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639"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852" w:type="dxa"/>
            <w:tcBorders>
              <w:top w:val="nil"/>
              <w:left w:val="nil"/>
              <w:bottom w:val="nil"/>
              <w:right w:val="nil"/>
            </w:tcBorders>
            <w:shd w:val="clear" w:color="auto" w:fill="auto"/>
            <w:vAlign w:val="center"/>
          </w:tcPr>
          <w:p>
            <w:pPr>
              <w:widowControl/>
              <w:jc w:val="left"/>
              <w:rPr>
                <w:rFonts w:eastAsia="Times New Roman"/>
                <w:kern w:val="0"/>
                <w:sz w:val="20"/>
                <w:szCs w:val="20"/>
              </w:rPr>
            </w:pPr>
          </w:p>
        </w:tc>
      </w:tr>
      <w:tr>
        <w:tblPrEx>
          <w:tblLayout w:type="fixed"/>
          <w:tblCellMar>
            <w:top w:w="0" w:type="dxa"/>
            <w:left w:w="108" w:type="dxa"/>
            <w:bottom w:w="0" w:type="dxa"/>
            <w:right w:w="108" w:type="dxa"/>
          </w:tblCellMar>
        </w:tblPrEx>
        <w:trPr>
          <w:trHeight w:val="648" w:hRule="atLeast"/>
        </w:trPr>
        <w:tc>
          <w:tcPr>
            <w:tcW w:w="8862" w:type="dxa"/>
            <w:gridSpan w:val="5"/>
            <w:tcBorders>
              <w:top w:val="nil"/>
              <w:left w:val="nil"/>
              <w:bottom w:val="nil"/>
              <w:right w:val="nil"/>
            </w:tcBorders>
            <w:shd w:val="clear" w:color="auto" w:fill="auto"/>
            <w:vAlign w:val="center"/>
          </w:tcPr>
          <w:p>
            <w:pPr>
              <w:widowControl/>
              <w:jc w:val="center"/>
              <w:rPr>
                <w:rFonts w:ascii="微软雅黑" w:hAnsi="微软雅黑" w:eastAsia="微软雅黑" w:cs="宋体"/>
                <w:b/>
                <w:bCs/>
                <w:kern w:val="0"/>
                <w:sz w:val="38"/>
                <w:szCs w:val="38"/>
              </w:rPr>
            </w:pPr>
            <w:r>
              <w:rPr>
                <w:rFonts w:hint="eastAsia" w:ascii="微软雅黑" w:hAnsi="微软雅黑" w:eastAsia="微软雅黑" w:cs="宋体"/>
                <w:b/>
                <w:bCs/>
                <w:kern w:val="0"/>
                <w:sz w:val="38"/>
                <w:szCs w:val="38"/>
              </w:rPr>
              <w:t>政府性基金预算支出表</w:t>
            </w:r>
          </w:p>
        </w:tc>
      </w:tr>
      <w:tr>
        <w:tblPrEx>
          <w:tblLayout w:type="fixed"/>
          <w:tblCellMar>
            <w:top w:w="0" w:type="dxa"/>
            <w:left w:w="108" w:type="dxa"/>
            <w:bottom w:w="0" w:type="dxa"/>
            <w:right w:w="108" w:type="dxa"/>
          </w:tblCellMar>
        </w:tblPrEx>
        <w:trPr>
          <w:trHeight w:val="285" w:hRule="atLeast"/>
        </w:trPr>
        <w:tc>
          <w:tcPr>
            <w:tcW w:w="5371" w:type="dxa"/>
            <w:gridSpan w:val="3"/>
            <w:tcBorders>
              <w:top w:val="nil"/>
              <w:left w:val="nil"/>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部门/单位：肇州县人民检察院</w:t>
            </w:r>
          </w:p>
        </w:tc>
        <w:tc>
          <w:tcPr>
            <w:tcW w:w="1639"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18"/>
                <w:szCs w:val="18"/>
              </w:rPr>
            </w:pPr>
          </w:p>
        </w:tc>
        <w:tc>
          <w:tcPr>
            <w:tcW w:w="1852" w:type="dxa"/>
            <w:tcBorders>
              <w:top w:val="nil"/>
              <w:left w:val="nil"/>
              <w:bottom w:val="single" w:color="auto"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单位:万元</w:t>
            </w:r>
          </w:p>
        </w:tc>
      </w:tr>
      <w:tr>
        <w:tblPrEx>
          <w:tblLayout w:type="fixed"/>
          <w:tblCellMar>
            <w:top w:w="0" w:type="dxa"/>
            <w:left w:w="108" w:type="dxa"/>
            <w:bottom w:w="0" w:type="dxa"/>
            <w:right w:w="108" w:type="dxa"/>
          </w:tblCellMar>
        </w:tblPrEx>
        <w:trPr>
          <w:trHeight w:val="855" w:hRule="atLeast"/>
        </w:trPr>
        <w:tc>
          <w:tcPr>
            <w:tcW w:w="1521" w:type="dxa"/>
            <w:vMerge w:val="restart"/>
            <w:tcBorders>
              <w:top w:val="single" w:color="auto" w:sz="4" w:space="0"/>
              <w:left w:val="single" w:color="auto" w:sz="4" w:space="0"/>
              <w:bottom w:val="single" w:color="auto" w:sz="4" w:space="0"/>
              <w:right w:val="single" w:color="auto"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科目编码</w:t>
            </w:r>
          </w:p>
        </w:tc>
        <w:tc>
          <w:tcPr>
            <w:tcW w:w="2063" w:type="dxa"/>
            <w:vMerge w:val="restart"/>
            <w:tcBorders>
              <w:top w:val="single" w:color="auto" w:sz="4" w:space="0"/>
              <w:left w:val="single" w:color="auto" w:sz="4" w:space="0"/>
              <w:bottom w:val="single" w:color="auto" w:sz="4" w:space="0"/>
              <w:right w:val="single" w:color="auto"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科目名称</w:t>
            </w:r>
          </w:p>
        </w:tc>
        <w:tc>
          <w:tcPr>
            <w:tcW w:w="5278" w:type="dxa"/>
            <w:gridSpan w:val="3"/>
            <w:tcBorders>
              <w:top w:val="single" w:color="auto" w:sz="4" w:space="0"/>
              <w:left w:val="single" w:color="auto" w:sz="4" w:space="0"/>
              <w:bottom w:val="single" w:color="auto" w:sz="4" w:space="0"/>
              <w:right w:val="single" w:color="auto"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本年政府性基金预算支出</w:t>
            </w:r>
          </w:p>
        </w:tc>
      </w:tr>
      <w:tr>
        <w:tblPrEx>
          <w:tblLayout w:type="fixed"/>
          <w:tblCellMar>
            <w:top w:w="0" w:type="dxa"/>
            <w:left w:w="108" w:type="dxa"/>
            <w:bottom w:w="0" w:type="dxa"/>
            <w:right w:w="108" w:type="dxa"/>
          </w:tblCellMar>
        </w:tblPrEx>
        <w:trPr>
          <w:trHeight w:val="855" w:hRule="atLeast"/>
        </w:trPr>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b/>
                <w:bCs/>
                <w:kern w:val="0"/>
                <w:sz w:val="18"/>
                <w:szCs w:val="18"/>
              </w:rPr>
            </w:pPr>
          </w:p>
        </w:tc>
        <w:tc>
          <w:tcPr>
            <w:tcW w:w="20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b/>
                <w:bCs/>
                <w:kern w:val="0"/>
                <w:sz w:val="18"/>
                <w:szCs w:val="18"/>
              </w:rPr>
            </w:pPr>
          </w:p>
        </w:tc>
        <w:tc>
          <w:tcPr>
            <w:tcW w:w="1787" w:type="dxa"/>
            <w:tcBorders>
              <w:top w:val="single" w:color="auto" w:sz="4" w:space="0"/>
              <w:left w:val="single" w:color="auto" w:sz="4" w:space="0"/>
              <w:bottom w:val="single" w:color="auto" w:sz="4" w:space="0"/>
              <w:right w:val="single" w:color="auto"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合计</w:t>
            </w:r>
          </w:p>
        </w:tc>
        <w:tc>
          <w:tcPr>
            <w:tcW w:w="1639" w:type="dxa"/>
            <w:tcBorders>
              <w:top w:val="single" w:color="auto" w:sz="4" w:space="0"/>
              <w:left w:val="single" w:color="auto" w:sz="4" w:space="0"/>
              <w:bottom w:val="single" w:color="auto" w:sz="4" w:space="0"/>
              <w:right w:val="single" w:color="auto"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基本支出</w:t>
            </w:r>
          </w:p>
        </w:tc>
        <w:tc>
          <w:tcPr>
            <w:tcW w:w="1852" w:type="dxa"/>
            <w:tcBorders>
              <w:top w:val="single" w:color="auto" w:sz="4" w:space="0"/>
              <w:left w:val="single" w:color="auto" w:sz="4" w:space="0"/>
              <w:bottom w:val="single" w:color="auto" w:sz="4" w:space="0"/>
              <w:right w:val="single" w:color="auto"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项目支出</w:t>
            </w:r>
          </w:p>
        </w:tc>
      </w:tr>
      <w:tr>
        <w:tblPrEx>
          <w:tblLayout w:type="fixed"/>
          <w:tblCellMar>
            <w:top w:w="0" w:type="dxa"/>
            <w:left w:w="108" w:type="dxa"/>
            <w:bottom w:w="0" w:type="dxa"/>
            <w:right w:w="108" w:type="dxa"/>
          </w:tblCellMar>
        </w:tblPrEx>
        <w:trPr>
          <w:trHeight w:val="855" w:hRule="atLeast"/>
        </w:trPr>
        <w:tc>
          <w:tcPr>
            <w:tcW w:w="1521" w:type="dxa"/>
            <w:tcBorders>
              <w:top w:val="single" w:color="auto" w:sz="4" w:space="0"/>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b/>
                <w:bCs/>
                <w:kern w:val="0"/>
                <w:sz w:val="18"/>
                <w:szCs w:val="18"/>
              </w:rPr>
            </w:pPr>
          </w:p>
        </w:tc>
        <w:tc>
          <w:tcPr>
            <w:tcW w:w="2063" w:type="dxa"/>
            <w:tcBorders>
              <w:top w:val="single" w:color="auto" w:sz="4" w:space="0"/>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b/>
                <w:bCs/>
                <w:kern w:val="0"/>
                <w:sz w:val="18"/>
                <w:szCs w:val="18"/>
              </w:rPr>
            </w:pPr>
          </w:p>
        </w:tc>
        <w:tc>
          <w:tcPr>
            <w:tcW w:w="1787" w:type="dxa"/>
            <w:tcBorders>
              <w:top w:val="single" w:color="auto" w:sz="4" w:space="0"/>
              <w:left w:val="nil"/>
              <w:bottom w:val="single" w:color="000000" w:sz="4" w:space="0"/>
              <w:right w:val="single" w:color="000000" w:sz="4" w:space="0"/>
            </w:tcBorders>
            <w:shd w:val="clear" w:color="C6DAF2" w:fill="auto"/>
            <w:vAlign w:val="center"/>
          </w:tcPr>
          <w:p>
            <w:pPr>
              <w:widowControl/>
              <w:jc w:val="left"/>
              <w:rPr>
                <w:rFonts w:hint="eastAsia" w:ascii="微软雅黑" w:hAnsi="微软雅黑" w:eastAsia="微软雅黑" w:cs="宋体"/>
                <w:b/>
                <w:bCs/>
                <w:color w:val="000000" w:themeColor="text1"/>
                <w:kern w:val="0"/>
                <w:sz w:val="18"/>
                <w:szCs w:val="18"/>
                <w14:textFill>
                  <w14:solidFill>
                    <w14:schemeClr w14:val="tx1"/>
                  </w14:solidFill>
                </w14:textFill>
              </w:rPr>
            </w:pPr>
          </w:p>
        </w:tc>
        <w:tc>
          <w:tcPr>
            <w:tcW w:w="1639" w:type="dxa"/>
            <w:tcBorders>
              <w:top w:val="single" w:color="auto" w:sz="4" w:space="0"/>
              <w:left w:val="nil"/>
              <w:bottom w:val="single" w:color="000000" w:sz="4" w:space="0"/>
              <w:right w:val="single" w:color="000000" w:sz="4" w:space="0"/>
            </w:tcBorders>
            <w:shd w:val="clear" w:color="C6DAF2" w:fill="auto"/>
            <w:vAlign w:val="center"/>
          </w:tcPr>
          <w:p>
            <w:pPr>
              <w:widowControl/>
              <w:jc w:val="left"/>
              <w:rPr>
                <w:rFonts w:hint="eastAsia" w:ascii="微软雅黑" w:hAnsi="微软雅黑" w:eastAsia="微软雅黑" w:cs="宋体"/>
                <w:b/>
                <w:bCs/>
                <w:color w:val="000000" w:themeColor="text1"/>
                <w:kern w:val="0"/>
                <w:sz w:val="18"/>
                <w:szCs w:val="18"/>
                <w14:textFill>
                  <w14:solidFill>
                    <w14:schemeClr w14:val="tx1"/>
                  </w14:solidFill>
                </w14:textFill>
              </w:rPr>
            </w:pPr>
          </w:p>
        </w:tc>
        <w:tc>
          <w:tcPr>
            <w:tcW w:w="1852" w:type="dxa"/>
            <w:tcBorders>
              <w:top w:val="single" w:color="auto" w:sz="4" w:space="0"/>
              <w:left w:val="nil"/>
              <w:bottom w:val="single" w:color="000000" w:sz="4" w:space="0"/>
              <w:right w:val="single" w:color="000000" w:sz="4" w:space="0"/>
            </w:tcBorders>
            <w:shd w:val="clear" w:color="C6DAF2" w:fill="auto"/>
            <w:vAlign w:val="center"/>
          </w:tcPr>
          <w:p>
            <w:pPr>
              <w:widowControl/>
              <w:jc w:val="center"/>
              <w:rPr>
                <w:rFonts w:hint="eastAsia" w:ascii="微软雅黑" w:hAnsi="微软雅黑" w:eastAsia="微软雅黑" w:cs="宋体"/>
                <w:b/>
                <w:bCs/>
                <w:color w:val="000000" w:themeColor="text1"/>
                <w:kern w:val="0"/>
                <w:sz w:val="18"/>
                <w:szCs w:val="18"/>
                <w14:textFill>
                  <w14:solidFill>
                    <w14:schemeClr w14:val="tx1"/>
                  </w14:solidFill>
                </w14:textFill>
              </w:rPr>
            </w:pPr>
          </w:p>
        </w:tc>
      </w:tr>
    </w:tbl>
    <w:p>
      <w:pPr>
        <w:widowControl/>
        <w:spacing w:line="360" w:lineRule="auto"/>
        <w:ind w:firstLine="320" w:firstLineChars="100"/>
        <w:rPr>
          <w:rFonts w:eastAsia="仿宋_GB2312"/>
          <w:bCs/>
          <w:color w:val="000000"/>
          <w:sz w:val="32"/>
          <w:szCs w:val="32"/>
        </w:rPr>
      </w:pPr>
      <w:r>
        <w:rPr>
          <w:rFonts w:hint="eastAsia" w:eastAsia="仿宋_GB2312"/>
          <w:bCs/>
          <w:color w:val="000000"/>
          <w:sz w:val="32"/>
          <w:szCs w:val="32"/>
          <w:lang w:val="en-US" w:eastAsia="zh-CN"/>
        </w:rPr>
        <w:t>注：</w:t>
      </w:r>
      <w:r>
        <w:rPr>
          <w:rFonts w:hint="eastAsia" w:eastAsia="仿宋_GB2312"/>
          <w:bCs/>
          <w:color w:val="000000"/>
          <w:sz w:val="32"/>
          <w:szCs w:val="32"/>
        </w:rPr>
        <w:t>本部门没有政府性基金预算拨款安排的支出，故本表无数据</w:t>
      </w:r>
    </w:p>
    <w:p>
      <w:pPr>
        <w:widowControl/>
        <w:spacing w:line="360" w:lineRule="auto"/>
        <w:ind w:firstLine="640" w:firstLineChars="200"/>
        <w:rPr>
          <w:rFonts w:hint="eastAsia" w:eastAsia="仿宋_GB2312"/>
          <w:bCs/>
          <w:sz w:val="32"/>
          <w:szCs w:val="32"/>
        </w:rPr>
      </w:pPr>
    </w:p>
    <w:p>
      <w:pPr>
        <w:widowControl/>
        <w:spacing w:line="360" w:lineRule="auto"/>
        <w:ind w:firstLine="640" w:firstLineChars="200"/>
        <w:rPr>
          <w:rFonts w:hint="eastAsia" w:eastAsia="仿宋_GB2312"/>
          <w:bCs/>
          <w:sz w:val="32"/>
          <w:szCs w:val="32"/>
        </w:rPr>
      </w:pPr>
    </w:p>
    <w:p>
      <w:pPr>
        <w:widowControl/>
        <w:spacing w:line="360" w:lineRule="auto"/>
        <w:ind w:firstLine="640" w:firstLineChars="200"/>
        <w:rPr>
          <w:rFonts w:hint="eastAsia" w:eastAsia="仿宋_GB2312"/>
          <w:bCs/>
          <w:sz w:val="32"/>
          <w:szCs w:val="32"/>
        </w:rPr>
      </w:pPr>
    </w:p>
    <w:p>
      <w:pPr>
        <w:widowControl/>
        <w:spacing w:line="360" w:lineRule="auto"/>
        <w:ind w:firstLine="640" w:firstLineChars="200"/>
        <w:rPr>
          <w:rFonts w:hint="eastAsia" w:eastAsia="仿宋_GB2312"/>
          <w:bCs/>
          <w:sz w:val="32"/>
          <w:szCs w:val="32"/>
        </w:rPr>
      </w:pPr>
    </w:p>
    <w:p>
      <w:pPr>
        <w:widowControl/>
        <w:spacing w:line="360" w:lineRule="auto"/>
        <w:ind w:firstLine="640" w:firstLineChars="200"/>
        <w:rPr>
          <w:rFonts w:hint="eastAsia" w:eastAsia="仿宋_GB2312"/>
          <w:bCs/>
          <w:sz w:val="32"/>
          <w:szCs w:val="32"/>
        </w:rPr>
      </w:pPr>
    </w:p>
    <w:p>
      <w:pPr>
        <w:widowControl/>
        <w:spacing w:line="360" w:lineRule="auto"/>
        <w:ind w:firstLine="640" w:firstLineChars="200"/>
        <w:rPr>
          <w:rFonts w:eastAsia="仿宋_GB2312"/>
          <w:bCs/>
          <w:sz w:val="32"/>
          <w:szCs w:val="32"/>
        </w:rPr>
      </w:pPr>
      <w:r>
        <w:rPr>
          <w:rFonts w:hint="eastAsia" w:eastAsia="仿宋_GB2312"/>
          <w:bCs/>
          <w:sz w:val="32"/>
          <w:szCs w:val="32"/>
        </w:rPr>
        <w:t>九</w:t>
      </w:r>
      <w:r>
        <w:rPr>
          <w:rFonts w:eastAsia="仿宋_GB2312"/>
          <w:bCs/>
          <w:sz w:val="32"/>
          <w:szCs w:val="32"/>
        </w:rPr>
        <w:t>、</w:t>
      </w:r>
      <w:r>
        <w:rPr>
          <w:rFonts w:hint="eastAsia" w:eastAsia="仿宋_GB2312"/>
          <w:bCs/>
          <w:sz w:val="32"/>
          <w:szCs w:val="32"/>
        </w:rPr>
        <w:t>项目</w:t>
      </w:r>
      <w:r>
        <w:rPr>
          <w:rFonts w:eastAsia="仿宋_GB2312"/>
          <w:bCs/>
          <w:sz w:val="32"/>
          <w:szCs w:val="32"/>
        </w:rPr>
        <w:t>支出表</w:t>
      </w:r>
    </w:p>
    <w:tbl>
      <w:tblPr>
        <w:tblStyle w:val="9"/>
        <w:tblW w:w="8862" w:type="dxa"/>
        <w:tblInd w:w="0" w:type="dxa"/>
        <w:tblLayout w:type="fixed"/>
        <w:tblCellMar>
          <w:top w:w="0" w:type="dxa"/>
          <w:left w:w="108" w:type="dxa"/>
          <w:bottom w:w="0" w:type="dxa"/>
          <w:right w:w="108" w:type="dxa"/>
        </w:tblCellMar>
      </w:tblPr>
      <w:tblGrid>
        <w:gridCol w:w="687"/>
        <w:gridCol w:w="869"/>
        <w:gridCol w:w="820"/>
        <w:gridCol w:w="788"/>
        <w:gridCol w:w="788"/>
        <w:gridCol w:w="701"/>
        <w:gridCol w:w="702"/>
        <w:gridCol w:w="702"/>
        <w:gridCol w:w="702"/>
        <w:gridCol w:w="702"/>
        <w:gridCol w:w="702"/>
        <w:gridCol w:w="699"/>
      </w:tblGrid>
      <w:tr>
        <w:tblPrEx>
          <w:tblLayout w:type="fixed"/>
          <w:tblCellMar>
            <w:top w:w="0" w:type="dxa"/>
            <w:left w:w="108" w:type="dxa"/>
            <w:bottom w:w="0" w:type="dxa"/>
            <w:right w:w="108" w:type="dxa"/>
          </w:tblCellMar>
        </w:tblPrEx>
        <w:trPr>
          <w:trHeight w:val="285" w:hRule="atLeast"/>
        </w:trPr>
        <w:tc>
          <w:tcPr>
            <w:tcW w:w="68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表9</w:t>
            </w:r>
          </w:p>
        </w:tc>
        <w:tc>
          <w:tcPr>
            <w:tcW w:w="869"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p>
        </w:tc>
        <w:tc>
          <w:tcPr>
            <w:tcW w:w="82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788"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788"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701"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702"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702"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702"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702"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702"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699" w:type="dxa"/>
            <w:tcBorders>
              <w:top w:val="nil"/>
              <w:left w:val="nil"/>
              <w:bottom w:val="nil"/>
              <w:right w:val="nil"/>
            </w:tcBorders>
            <w:shd w:val="clear" w:color="auto" w:fill="auto"/>
            <w:vAlign w:val="center"/>
          </w:tcPr>
          <w:p>
            <w:pPr>
              <w:widowControl/>
              <w:jc w:val="left"/>
              <w:rPr>
                <w:rFonts w:eastAsia="Times New Roman"/>
                <w:kern w:val="0"/>
                <w:sz w:val="20"/>
                <w:szCs w:val="20"/>
              </w:rPr>
            </w:pPr>
          </w:p>
        </w:tc>
      </w:tr>
      <w:tr>
        <w:tblPrEx>
          <w:tblLayout w:type="fixed"/>
          <w:tblCellMar>
            <w:top w:w="0" w:type="dxa"/>
            <w:left w:w="108" w:type="dxa"/>
            <w:bottom w:w="0" w:type="dxa"/>
            <w:right w:w="108" w:type="dxa"/>
          </w:tblCellMar>
        </w:tblPrEx>
        <w:trPr>
          <w:trHeight w:val="648" w:hRule="atLeast"/>
        </w:trPr>
        <w:tc>
          <w:tcPr>
            <w:tcW w:w="8862" w:type="dxa"/>
            <w:gridSpan w:val="12"/>
            <w:tcBorders>
              <w:top w:val="nil"/>
              <w:left w:val="nil"/>
              <w:bottom w:val="nil"/>
              <w:right w:val="nil"/>
            </w:tcBorders>
            <w:shd w:val="clear" w:color="auto" w:fill="auto"/>
            <w:vAlign w:val="center"/>
          </w:tcPr>
          <w:p>
            <w:pPr>
              <w:widowControl/>
              <w:jc w:val="center"/>
              <w:rPr>
                <w:rFonts w:ascii="微软雅黑" w:hAnsi="微软雅黑" w:eastAsia="微软雅黑" w:cs="宋体"/>
                <w:b/>
                <w:bCs/>
                <w:kern w:val="0"/>
                <w:sz w:val="38"/>
                <w:szCs w:val="38"/>
              </w:rPr>
            </w:pPr>
            <w:r>
              <w:rPr>
                <w:rFonts w:hint="eastAsia" w:ascii="微软雅黑" w:hAnsi="微软雅黑" w:eastAsia="微软雅黑" w:cs="宋体"/>
                <w:b/>
                <w:bCs/>
                <w:kern w:val="0"/>
                <w:sz w:val="38"/>
                <w:szCs w:val="38"/>
              </w:rPr>
              <w:t>项目支出表</w:t>
            </w:r>
          </w:p>
        </w:tc>
      </w:tr>
      <w:tr>
        <w:tblPrEx>
          <w:tblLayout w:type="fixed"/>
          <w:tblCellMar>
            <w:top w:w="0" w:type="dxa"/>
            <w:left w:w="108" w:type="dxa"/>
            <w:bottom w:w="0" w:type="dxa"/>
            <w:right w:w="108" w:type="dxa"/>
          </w:tblCellMar>
        </w:tblPrEx>
        <w:trPr>
          <w:trHeight w:val="285" w:hRule="atLeast"/>
        </w:trPr>
        <w:tc>
          <w:tcPr>
            <w:tcW w:w="3952" w:type="dxa"/>
            <w:gridSpan w:val="5"/>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部门/单位：肇州县人民检察院</w:t>
            </w:r>
          </w:p>
        </w:tc>
        <w:tc>
          <w:tcPr>
            <w:tcW w:w="701"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p>
        </w:tc>
        <w:tc>
          <w:tcPr>
            <w:tcW w:w="702" w:type="dxa"/>
            <w:tcBorders>
              <w:top w:val="nil"/>
              <w:left w:val="nil"/>
              <w:bottom w:val="nil"/>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702" w:type="dxa"/>
            <w:tcBorders>
              <w:top w:val="nil"/>
              <w:left w:val="nil"/>
              <w:bottom w:val="nil"/>
              <w:right w:val="nil"/>
            </w:tcBorders>
            <w:shd w:val="clear" w:color="auto" w:fill="auto"/>
            <w:vAlign w:val="center"/>
          </w:tcPr>
          <w:p>
            <w:pPr>
              <w:widowControl/>
              <w:jc w:val="right"/>
              <w:rPr>
                <w:rFonts w:ascii="宋体" w:hAnsi="宋体" w:cs="宋体"/>
                <w:kern w:val="0"/>
                <w:sz w:val="18"/>
                <w:szCs w:val="18"/>
              </w:rPr>
            </w:pPr>
          </w:p>
        </w:tc>
        <w:tc>
          <w:tcPr>
            <w:tcW w:w="702"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103" w:type="dxa"/>
            <w:gridSpan w:val="3"/>
            <w:tcBorders>
              <w:top w:val="nil"/>
              <w:left w:val="nil"/>
              <w:bottom w:val="single" w:color="000000"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单位:万元</w:t>
            </w:r>
          </w:p>
        </w:tc>
      </w:tr>
      <w:tr>
        <w:tblPrEx>
          <w:tblLayout w:type="fixed"/>
          <w:tblCellMar>
            <w:top w:w="0" w:type="dxa"/>
            <w:left w:w="108" w:type="dxa"/>
            <w:bottom w:w="0" w:type="dxa"/>
            <w:right w:w="108" w:type="dxa"/>
          </w:tblCellMar>
        </w:tblPrEx>
        <w:trPr>
          <w:trHeight w:val="855" w:hRule="atLeast"/>
        </w:trPr>
        <w:tc>
          <w:tcPr>
            <w:tcW w:w="687" w:type="dxa"/>
            <w:vMerge w:val="restart"/>
            <w:tcBorders>
              <w:top w:val="single" w:color="000000" w:sz="4" w:space="0"/>
              <w:left w:val="single" w:color="000000" w:sz="4" w:space="0"/>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类型</w:t>
            </w:r>
          </w:p>
        </w:tc>
        <w:tc>
          <w:tcPr>
            <w:tcW w:w="869" w:type="dxa"/>
            <w:vMerge w:val="restart"/>
            <w:tcBorders>
              <w:top w:val="single" w:color="000000" w:sz="4" w:space="0"/>
              <w:left w:val="single" w:color="000000" w:sz="4" w:space="0"/>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项目名称</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项目单位</w:t>
            </w:r>
          </w:p>
        </w:tc>
        <w:tc>
          <w:tcPr>
            <w:tcW w:w="788" w:type="dxa"/>
            <w:vMerge w:val="restart"/>
            <w:tcBorders>
              <w:top w:val="single" w:color="000000" w:sz="4" w:space="0"/>
              <w:left w:val="single" w:color="000000" w:sz="4" w:space="0"/>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合计</w:t>
            </w:r>
          </w:p>
        </w:tc>
        <w:tc>
          <w:tcPr>
            <w:tcW w:w="2191" w:type="dxa"/>
            <w:gridSpan w:val="3"/>
            <w:tcBorders>
              <w:top w:val="single" w:color="000000" w:sz="4" w:space="0"/>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本年拨款</w:t>
            </w:r>
          </w:p>
        </w:tc>
        <w:tc>
          <w:tcPr>
            <w:tcW w:w="2106" w:type="dxa"/>
            <w:gridSpan w:val="3"/>
            <w:tcBorders>
              <w:top w:val="single" w:color="000000" w:sz="4" w:space="0"/>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财政拨款结转结余</w:t>
            </w:r>
          </w:p>
        </w:tc>
        <w:tc>
          <w:tcPr>
            <w:tcW w:w="702" w:type="dxa"/>
            <w:vMerge w:val="restart"/>
            <w:tcBorders>
              <w:top w:val="nil"/>
              <w:left w:val="single" w:color="000000" w:sz="4" w:space="0"/>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财政专户管理资金</w:t>
            </w:r>
          </w:p>
        </w:tc>
        <w:tc>
          <w:tcPr>
            <w:tcW w:w="699" w:type="dxa"/>
            <w:vMerge w:val="restart"/>
            <w:tcBorders>
              <w:top w:val="nil"/>
              <w:left w:val="single" w:color="000000" w:sz="4" w:space="0"/>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单位资金</w:t>
            </w:r>
          </w:p>
        </w:tc>
      </w:tr>
      <w:tr>
        <w:tblPrEx>
          <w:tblLayout w:type="fixed"/>
          <w:tblCellMar>
            <w:top w:w="0" w:type="dxa"/>
            <w:left w:w="108" w:type="dxa"/>
            <w:bottom w:w="0" w:type="dxa"/>
            <w:right w:w="108" w:type="dxa"/>
          </w:tblCellMar>
        </w:tblPrEx>
        <w:trPr>
          <w:trHeight w:val="855" w:hRule="atLeast"/>
        </w:trPr>
        <w:tc>
          <w:tcPr>
            <w:tcW w:w="6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b/>
                <w:bCs/>
                <w:kern w:val="0"/>
                <w:sz w:val="18"/>
                <w:szCs w:val="18"/>
              </w:rPr>
            </w:pPr>
          </w:p>
        </w:tc>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b/>
                <w:bCs/>
                <w:kern w:val="0"/>
                <w:sz w:val="18"/>
                <w:szCs w:val="18"/>
              </w:rPr>
            </w:pPr>
          </w:p>
        </w:tc>
        <w:tc>
          <w:tcPr>
            <w:tcW w:w="8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b/>
                <w:bCs/>
                <w:kern w:val="0"/>
                <w:sz w:val="18"/>
                <w:szCs w:val="18"/>
              </w:rPr>
            </w:pPr>
          </w:p>
        </w:tc>
        <w:tc>
          <w:tcPr>
            <w:tcW w:w="7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b/>
                <w:bCs/>
                <w:kern w:val="0"/>
                <w:sz w:val="18"/>
                <w:szCs w:val="18"/>
              </w:rPr>
            </w:pPr>
          </w:p>
        </w:tc>
        <w:tc>
          <w:tcPr>
            <w:tcW w:w="788"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一般公共预算</w:t>
            </w:r>
          </w:p>
        </w:tc>
        <w:tc>
          <w:tcPr>
            <w:tcW w:w="701"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政府性基金预算</w:t>
            </w:r>
          </w:p>
        </w:tc>
        <w:tc>
          <w:tcPr>
            <w:tcW w:w="702"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国有资本经营预算</w:t>
            </w:r>
          </w:p>
        </w:tc>
        <w:tc>
          <w:tcPr>
            <w:tcW w:w="702"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一般公共预算</w:t>
            </w:r>
          </w:p>
        </w:tc>
        <w:tc>
          <w:tcPr>
            <w:tcW w:w="702"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政府性基金预算</w:t>
            </w:r>
          </w:p>
        </w:tc>
        <w:tc>
          <w:tcPr>
            <w:tcW w:w="702"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国有资本经营预算</w:t>
            </w:r>
          </w:p>
        </w:tc>
        <w:tc>
          <w:tcPr>
            <w:tcW w:w="70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b/>
                <w:bCs/>
                <w:kern w:val="0"/>
                <w:sz w:val="18"/>
                <w:szCs w:val="18"/>
              </w:rPr>
            </w:pPr>
          </w:p>
        </w:tc>
        <w:tc>
          <w:tcPr>
            <w:tcW w:w="699"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570" w:hRule="atLeast"/>
        </w:trPr>
        <w:tc>
          <w:tcPr>
            <w:tcW w:w="687"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其他运转类</w:t>
            </w:r>
          </w:p>
        </w:tc>
        <w:tc>
          <w:tcPr>
            <w:tcW w:w="869"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业务及公用经费</w:t>
            </w:r>
          </w:p>
        </w:tc>
        <w:tc>
          <w:tcPr>
            <w:tcW w:w="820"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肇州县人民检察院</w:t>
            </w:r>
          </w:p>
        </w:tc>
        <w:tc>
          <w:tcPr>
            <w:tcW w:w="78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40.64</w:t>
            </w:r>
          </w:p>
        </w:tc>
        <w:tc>
          <w:tcPr>
            <w:tcW w:w="78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40.64</w:t>
            </w:r>
          </w:p>
        </w:tc>
        <w:tc>
          <w:tcPr>
            <w:tcW w:w="70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0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0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0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0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0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699"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9"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房屋取暖费</w:t>
            </w:r>
          </w:p>
        </w:tc>
        <w:tc>
          <w:tcPr>
            <w:tcW w:w="820"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肇州县人民检察院</w:t>
            </w:r>
          </w:p>
        </w:tc>
        <w:tc>
          <w:tcPr>
            <w:tcW w:w="78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10.74</w:t>
            </w:r>
          </w:p>
        </w:tc>
        <w:tc>
          <w:tcPr>
            <w:tcW w:w="78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10.74</w:t>
            </w:r>
          </w:p>
        </w:tc>
        <w:tc>
          <w:tcPr>
            <w:tcW w:w="70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0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0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0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0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0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699"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687"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重大改革发展项目</w:t>
            </w:r>
          </w:p>
        </w:tc>
        <w:tc>
          <w:tcPr>
            <w:tcW w:w="869"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省级专项装备费</w:t>
            </w:r>
          </w:p>
        </w:tc>
        <w:tc>
          <w:tcPr>
            <w:tcW w:w="820"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肇州县人民检察院</w:t>
            </w:r>
          </w:p>
        </w:tc>
        <w:tc>
          <w:tcPr>
            <w:tcW w:w="78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4.00</w:t>
            </w:r>
          </w:p>
        </w:tc>
        <w:tc>
          <w:tcPr>
            <w:tcW w:w="78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4.00</w:t>
            </w:r>
          </w:p>
        </w:tc>
        <w:tc>
          <w:tcPr>
            <w:tcW w:w="70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0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0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0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0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0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699"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9"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省级专项业务费</w:t>
            </w:r>
          </w:p>
        </w:tc>
        <w:tc>
          <w:tcPr>
            <w:tcW w:w="820"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肇州县人民检察院</w:t>
            </w:r>
          </w:p>
        </w:tc>
        <w:tc>
          <w:tcPr>
            <w:tcW w:w="78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7.00</w:t>
            </w:r>
          </w:p>
        </w:tc>
        <w:tc>
          <w:tcPr>
            <w:tcW w:w="78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7.00</w:t>
            </w:r>
          </w:p>
        </w:tc>
        <w:tc>
          <w:tcPr>
            <w:tcW w:w="70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0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0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0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0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0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699"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9"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省级政法转移支付资金</w:t>
            </w:r>
          </w:p>
        </w:tc>
        <w:tc>
          <w:tcPr>
            <w:tcW w:w="820"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肇州县人民检察院</w:t>
            </w:r>
          </w:p>
        </w:tc>
        <w:tc>
          <w:tcPr>
            <w:tcW w:w="78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116.90</w:t>
            </w:r>
          </w:p>
        </w:tc>
        <w:tc>
          <w:tcPr>
            <w:tcW w:w="78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116.90</w:t>
            </w:r>
          </w:p>
        </w:tc>
        <w:tc>
          <w:tcPr>
            <w:tcW w:w="70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0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0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0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0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0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699"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687"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专项业务费项目</w:t>
            </w:r>
          </w:p>
        </w:tc>
        <w:tc>
          <w:tcPr>
            <w:tcW w:w="869"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物业及其他临时聘用人员经费</w:t>
            </w:r>
          </w:p>
        </w:tc>
        <w:tc>
          <w:tcPr>
            <w:tcW w:w="820"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肇州县人民检察院</w:t>
            </w:r>
          </w:p>
        </w:tc>
        <w:tc>
          <w:tcPr>
            <w:tcW w:w="78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53.52</w:t>
            </w:r>
          </w:p>
        </w:tc>
        <w:tc>
          <w:tcPr>
            <w:tcW w:w="78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53.52</w:t>
            </w:r>
          </w:p>
        </w:tc>
        <w:tc>
          <w:tcPr>
            <w:tcW w:w="70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0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0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0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0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0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699"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9"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三年规划经费</w:t>
            </w:r>
          </w:p>
        </w:tc>
        <w:tc>
          <w:tcPr>
            <w:tcW w:w="820"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肇州县人民检察院</w:t>
            </w:r>
          </w:p>
        </w:tc>
        <w:tc>
          <w:tcPr>
            <w:tcW w:w="78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12.80</w:t>
            </w:r>
          </w:p>
        </w:tc>
        <w:tc>
          <w:tcPr>
            <w:tcW w:w="78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12.80</w:t>
            </w:r>
          </w:p>
        </w:tc>
        <w:tc>
          <w:tcPr>
            <w:tcW w:w="70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0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0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0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0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0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699"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9"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 维修及设备购置等经费</w:t>
            </w:r>
          </w:p>
        </w:tc>
        <w:tc>
          <w:tcPr>
            <w:tcW w:w="820"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肇州县人民检察院</w:t>
            </w:r>
          </w:p>
        </w:tc>
        <w:tc>
          <w:tcPr>
            <w:tcW w:w="78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6.10</w:t>
            </w:r>
          </w:p>
        </w:tc>
        <w:tc>
          <w:tcPr>
            <w:tcW w:w="78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6.10</w:t>
            </w:r>
          </w:p>
        </w:tc>
        <w:tc>
          <w:tcPr>
            <w:tcW w:w="70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0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0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0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0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0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699"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2376" w:type="dxa"/>
            <w:gridSpan w:val="3"/>
            <w:tcBorders>
              <w:top w:val="single" w:color="000000" w:sz="4" w:space="0"/>
              <w:left w:val="single" w:color="000000" w:sz="4" w:space="0"/>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合        计</w:t>
            </w:r>
          </w:p>
        </w:tc>
        <w:tc>
          <w:tcPr>
            <w:tcW w:w="78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251.70</w:t>
            </w:r>
          </w:p>
        </w:tc>
        <w:tc>
          <w:tcPr>
            <w:tcW w:w="78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251.70</w:t>
            </w:r>
          </w:p>
        </w:tc>
        <w:tc>
          <w:tcPr>
            <w:tcW w:w="701"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0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0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0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0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0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699"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bl>
    <w:p>
      <w:pPr>
        <w:widowControl/>
        <w:spacing w:line="360" w:lineRule="auto"/>
        <w:ind w:firstLine="640" w:firstLineChars="200"/>
        <w:rPr>
          <w:rFonts w:eastAsia="仿宋_GB2312"/>
          <w:bCs/>
          <w:sz w:val="32"/>
          <w:szCs w:val="32"/>
        </w:rPr>
      </w:pPr>
    </w:p>
    <w:p>
      <w:pPr>
        <w:widowControl/>
        <w:spacing w:line="360" w:lineRule="auto"/>
        <w:ind w:firstLine="640" w:firstLineChars="200"/>
        <w:rPr>
          <w:rFonts w:eastAsia="仿宋_GB2312"/>
          <w:bCs/>
          <w:sz w:val="32"/>
          <w:szCs w:val="32"/>
        </w:rPr>
      </w:pPr>
      <w:r>
        <w:rPr>
          <w:rFonts w:eastAsia="仿宋_GB2312"/>
          <w:bCs/>
          <w:sz w:val="32"/>
          <w:szCs w:val="32"/>
        </w:rPr>
        <w:t>十、</w:t>
      </w:r>
      <w:r>
        <w:rPr>
          <w:rFonts w:hint="eastAsia" w:eastAsia="仿宋_GB2312"/>
          <w:bCs/>
          <w:sz w:val="32"/>
          <w:szCs w:val="32"/>
        </w:rPr>
        <w:t>项目</w:t>
      </w:r>
      <w:r>
        <w:rPr>
          <w:rFonts w:eastAsia="仿宋_GB2312"/>
          <w:bCs/>
          <w:sz w:val="32"/>
          <w:szCs w:val="32"/>
        </w:rPr>
        <w:t>支出绩效表</w:t>
      </w:r>
    </w:p>
    <w:tbl>
      <w:tblPr>
        <w:tblStyle w:val="9"/>
        <w:tblW w:w="8862" w:type="dxa"/>
        <w:tblInd w:w="0" w:type="dxa"/>
        <w:tblLayout w:type="fixed"/>
        <w:tblCellMar>
          <w:top w:w="0" w:type="dxa"/>
          <w:left w:w="108" w:type="dxa"/>
          <w:bottom w:w="0" w:type="dxa"/>
          <w:right w:w="108" w:type="dxa"/>
        </w:tblCellMar>
      </w:tblPr>
      <w:tblGrid>
        <w:gridCol w:w="525"/>
        <w:gridCol w:w="525"/>
        <w:gridCol w:w="687"/>
        <w:gridCol w:w="563"/>
        <w:gridCol w:w="812"/>
        <w:gridCol w:w="850"/>
        <w:gridCol w:w="675"/>
        <w:gridCol w:w="713"/>
        <w:gridCol w:w="862"/>
        <w:gridCol w:w="653"/>
        <w:gridCol w:w="585"/>
        <w:gridCol w:w="730"/>
        <w:gridCol w:w="682"/>
      </w:tblGrid>
      <w:tr>
        <w:tblPrEx>
          <w:tblLayout w:type="fixed"/>
          <w:tblCellMar>
            <w:top w:w="0" w:type="dxa"/>
            <w:left w:w="108" w:type="dxa"/>
            <w:bottom w:w="0" w:type="dxa"/>
            <w:right w:w="108" w:type="dxa"/>
          </w:tblCellMar>
        </w:tblPrEx>
        <w:trPr>
          <w:cantSplit/>
          <w:trHeight w:val="285" w:hRule="atLeast"/>
        </w:trPr>
        <w:tc>
          <w:tcPr>
            <w:tcW w:w="1050" w:type="dxa"/>
            <w:gridSpan w:val="2"/>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表10</w:t>
            </w:r>
          </w:p>
        </w:tc>
        <w:tc>
          <w:tcPr>
            <w:tcW w:w="687"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563"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812"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85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675"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713"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862"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653"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585"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73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682" w:type="dxa"/>
            <w:tcBorders>
              <w:top w:val="nil"/>
              <w:left w:val="nil"/>
              <w:bottom w:val="nil"/>
              <w:right w:val="nil"/>
            </w:tcBorders>
            <w:shd w:val="clear" w:color="auto" w:fill="auto"/>
            <w:vAlign w:val="center"/>
          </w:tcPr>
          <w:p>
            <w:pPr>
              <w:widowControl/>
              <w:jc w:val="left"/>
              <w:rPr>
                <w:rFonts w:eastAsia="Times New Roman"/>
                <w:kern w:val="0"/>
                <w:sz w:val="20"/>
                <w:szCs w:val="20"/>
              </w:rPr>
            </w:pPr>
          </w:p>
        </w:tc>
      </w:tr>
      <w:tr>
        <w:tblPrEx>
          <w:tblLayout w:type="fixed"/>
          <w:tblCellMar>
            <w:top w:w="0" w:type="dxa"/>
            <w:left w:w="108" w:type="dxa"/>
            <w:bottom w:w="0" w:type="dxa"/>
            <w:right w:w="108" w:type="dxa"/>
          </w:tblCellMar>
        </w:tblPrEx>
        <w:trPr>
          <w:cantSplit/>
          <w:trHeight w:val="570" w:hRule="atLeast"/>
        </w:trPr>
        <w:tc>
          <w:tcPr>
            <w:tcW w:w="8862" w:type="dxa"/>
            <w:gridSpan w:val="13"/>
            <w:tcBorders>
              <w:top w:val="nil"/>
              <w:left w:val="nil"/>
              <w:bottom w:val="nil"/>
              <w:right w:val="nil"/>
            </w:tcBorders>
            <w:shd w:val="clear" w:color="FFFFFF" w:fill="FFFFFF"/>
            <w:vAlign w:val="center"/>
          </w:tcPr>
          <w:p>
            <w:pPr>
              <w:widowControl/>
              <w:jc w:val="center"/>
              <w:rPr>
                <w:rFonts w:ascii="微软雅黑" w:hAnsi="微软雅黑" w:eastAsia="微软雅黑" w:cs="宋体"/>
                <w:b/>
                <w:bCs/>
                <w:kern w:val="0"/>
                <w:sz w:val="38"/>
                <w:szCs w:val="38"/>
              </w:rPr>
            </w:pPr>
            <w:r>
              <w:rPr>
                <w:rFonts w:hint="eastAsia" w:ascii="微软雅黑" w:hAnsi="微软雅黑" w:eastAsia="微软雅黑" w:cs="宋体"/>
                <w:b/>
                <w:bCs/>
                <w:kern w:val="0"/>
                <w:sz w:val="38"/>
                <w:szCs w:val="38"/>
              </w:rPr>
              <w:t>项目支出绩效表</w:t>
            </w:r>
          </w:p>
        </w:tc>
      </w:tr>
      <w:tr>
        <w:tblPrEx>
          <w:tblLayout w:type="fixed"/>
          <w:tblCellMar>
            <w:top w:w="0" w:type="dxa"/>
            <w:left w:w="108" w:type="dxa"/>
            <w:bottom w:w="0" w:type="dxa"/>
            <w:right w:w="108" w:type="dxa"/>
          </w:tblCellMar>
        </w:tblPrEx>
        <w:trPr>
          <w:cantSplit/>
          <w:trHeight w:val="395" w:hRule="atLeast"/>
        </w:trPr>
        <w:tc>
          <w:tcPr>
            <w:tcW w:w="3962" w:type="dxa"/>
            <w:gridSpan w:val="6"/>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部门/单位：肇州县人民检察院</w:t>
            </w:r>
          </w:p>
        </w:tc>
        <w:tc>
          <w:tcPr>
            <w:tcW w:w="675"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p>
        </w:tc>
        <w:tc>
          <w:tcPr>
            <w:tcW w:w="713"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862"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653"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585"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412" w:type="dxa"/>
            <w:gridSpan w:val="2"/>
            <w:tcBorders>
              <w:top w:val="nil"/>
              <w:left w:val="nil"/>
              <w:bottom w:val="single" w:color="000000"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单位:万元</w:t>
            </w:r>
          </w:p>
        </w:tc>
      </w:tr>
      <w:tr>
        <w:tblPrEx>
          <w:tblLayout w:type="fixed"/>
          <w:tblCellMar>
            <w:top w:w="0" w:type="dxa"/>
            <w:left w:w="108" w:type="dxa"/>
            <w:bottom w:w="0" w:type="dxa"/>
            <w:right w:w="108" w:type="dxa"/>
          </w:tblCellMar>
        </w:tblPrEx>
        <w:trPr>
          <w:cantSplit/>
          <w:trHeight w:val="570" w:hRule="atLeast"/>
        </w:trPr>
        <w:tc>
          <w:tcPr>
            <w:tcW w:w="525" w:type="dxa"/>
            <w:tcBorders>
              <w:top w:val="single" w:color="000000" w:sz="4" w:space="0"/>
              <w:left w:val="single" w:color="000000" w:sz="4" w:space="0"/>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单位名称</w:t>
            </w:r>
          </w:p>
        </w:tc>
        <w:tc>
          <w:tcPr>
            <w:tcW w:w="525" w:type="dxa"/>
            <w:tcBorders>
              <w:top w:val="single" w:color="000000" w:sz="4" w:space="0"/>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项目名称</w:t>
            </w:r>
          </w:p>
        </w:tc>
        <w:tc>
          <w:tcPr>
            <w:tcW w:w="687" w:type="dxa"/>
            <w:tcBorders>
              <w:top w:val="single" w:color="000000" w:sz="4" w:space="0"/>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预算执行率权重(%)</w:t>
            </w:r>
          </w:p>
        </w:tc>
        <w:tc>
          <w:tcPr>
            <w:tcW w:w="563" w:type="dxa"/>
            <w:tcBorders>
              <w:top w:val="single" w:color="000000" w:sz="4" w:space="0"/>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项目类别</w:t>
            </w:r>
          </w:p>
        </w:tc>
        <w:tc>
          <w:tcPr>
            <w:tcW w:w="812" w:type="dxa"/>
            <w:tcBorders>
              <w:top w:val="single" w:color="000000" w:sz="4" w:space="0"/>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预算数</w:t>
            </w:r>
          </w:p>
        </w:tc>
        <w:tc>
          <w:tcPr>
            <w:tcW w:w="850" w:type="dxa"/>
            <w:tcBorders>
              <w:top w:val="single" w:color="000000" w:sz="4" w:space="0"/>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绩效目标</w:t>
            </w:r>
          </w:p>
        </w:tc>
        <w:tc>
          <w:tcPr>
            <w:tcW w:w="675" w:type="dxa"/>
            <w:tcBorders>
              <w:top w:val="single" w:color="000000" w:sz="4" w:space="0"/>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一级指标</w:t>
            </w:r>
          </w:p>
        </w:tc>
        <w:tc>
          <w:tcPr>
            <w:tcW w:w="713" w:type="dxa"/>
            <w:tcBorders>
              <w:top w:val="single" w:color="000000" w:sz="4" w:space="0"/>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二级指标</w:t>
            </w:r>
          </w:p>
        </w:tc>
        <w:tc>
          <w:tcPr>
            <w:tcW w:w="862" w:type="dxa"/>
            <w:tcBorders>
              <w:top w:val="single" w:color="000000" w:sz="4" w:space="0"/>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三级指标</w:t>
            </w:r>
          </w:p>
        </w:tc>
        <w:tc>
          <w:tcPr>
            <w:tcW w:w="653" w:type="dxa"/>
            <w:tcBorders>
              <w:top w:val="single" w:color="000000" w:sz="4" w:space="0"/>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绩效指标性质</w:t>
            </w:r>
          </w:p>
        </w:tc>
        <w:tc>
          <w:tcPr>
            <w:tcW w:w="585" w:type="dxa"/>
            <w:tcBorders>
              <w:top w:val="single" w:color="000000" w:sz="4" w:space="0"/>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本年绩效指标值</w:t>
            </w:r>
          </w:p>
        </w:tc>
        <w:tc>
          <w:tcPr>
            <w:tcW w:w="730"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绩效度量单位</w:t>
            </w:r>
          </w:p>
        </w:tc>
        <w:tc>
          <w:tcPr>
            <w:tcW w:w="682"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本年权重</w:t>
            </w:r>
          </w:p>
        </w:tc>
      </w:tr>
      <w:tr>
        <w:tblPrEx>
          <w:tblLayout w:type="fixed"/>
          <w:tblCellMar>
            <w:top w:w="0" w:type="dxa"/>
            <w:left w:w="108" w:type="dxa"/>
            <w:bottom w:w="0" w:type="dxa"/>
            <w:right w:w="108" w:type="dxa"/>
          </w:tblCellMar>
        </w:tblPrEx>
        <w:trPr>
          <w:cantSplit/>
          <w:trHeight w:val="570" w:hRule="atLeast"/>
        </w:trPr>
        <w:tc>
          <w:tcPr>
            <w:tcW w:w="52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肇州县人民检察院</w:t>
            </w:r>
          </w:p>
        </w:tc>
        <w:tc>
          <w:tcPr>
            <w:tcW w:w="52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工资支出</w:t>
            </w:r>
          </w:p>
        </w:tc>
        <w:tc>
          <w:tcPr>
            <w:tcW w:w="687"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56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工资支出</w:t>
            </w:r>
          </w:p>
        </w:tc>
        <w:tc>
          <w:tcPr>
            <w:tcW w:w="812"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313.29</w:t>
            </w:r>
          </w:p>
        </w:tc>
        <w:tc>
          <w:tcPr>
            <w:tcW w:w="850"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严格执行相关政策，保障工资及时发放、足额发放，预算编制科学合理，减少结余资金</w:t>
            </w:r>
          </w:p>
        </w:tc>
        <w:tc>
          <w:tcPr>
            <w:tcW w:w="67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产出指标</w:t>
            </w:r>
          </w:p>
        </w:tc>
        <w:tc>
          <w:tcPr>
            <w:tcW w:w="71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数量指标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足额保障率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科目调整次数</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次</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时效指标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发放及时率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效益指标</w:t>
            </w: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经济效益指标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结余率=结余数/预算数</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年终一次性奖金和工作人员奖励</w:t>
            </w:r>
          </w:p>
        </w:tc>
        <w:tc>
          <w:tcPr>
            <w:tcW w:w="687"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56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年终一次性奖金和工作人员奖励</w:t>
            </w:r>
          </w:p>
        </w:tc>
        <w:tc>
          <w:tcPr>
            <w:tcW w:w="812"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27.15</w:t>
            </w:r>
          </w:p>
        </w:tc>
        <w:tc>
          <w:tcPr>
            <w:tcW w:w="850"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严格执行相关政策，保障工资及时发放、足额发放，预算编制科学合理，减少结余资金</w:t>
            </w:r>
          </w:p>
        </w:tc>
        <w:tc>
          <w:tcPr>
            <w:tcW w:w="67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产出指标</w:t>
            </w:r>
          </w:p>
        </w:tc>
        <w:tc>
          <w:tcPr>
            <w:tcW w:w="71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数量指标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足额保障率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科目调整次数</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次</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时效指标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发放及时率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4533"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效益指标</w:t>
            </w: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经济效益指标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结余率=结余数/预算数</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项目名称</w:t>
            </w:r>
          </w:p>
        </w:tc>
        <w:tc>
          <w:tcPr>
            <w:tcW w:w="687"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预算执行率权重(%)</w:t>
            </w:r>
          </w:p>
        </w:tc>
        <w:tc>
          <w:tcPr>
            <w:tcW w:w="563"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项目类别</w:t>
            </w:r>
          </w:p>
        </w:tc>
        <w:tc>
          <w:tcPr>
            <w:tcW w:w="812"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预算数</w:t>
            </w:r>
          </w:p>
        </w:tc>
        <w:tc>
          <w:tcPr>
            <w:tcW w:w="850"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绩效目标</w:t>
            </w:r>
          </w:p>
        </w:tc>
        <w:tc>
          <w:tcPr>
            <w:tcW w:w="675"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一级指标</w:t>
            </w:r>
          </w:p>
        </w:tc>
        <w:tc>
          <w:tcPr>
            <w:tcW w:w="713"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二级指标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三级指标</w:t>
            </w:r>
          </w:p>
        </w:tc>
        <w:tc>
          <w:tcPr>
            <w:tcW w:w="653"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绩效指标性质</w:t>
            </w:r>
          </w:p>
        </w:tc>
        <w:tc>
          <w:tcPr>
            <w:tcW w:w="585"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本年绩效指标值</w:t>
            </w:r>
          </w:p>
        </w:tc>
        <w:tc>
          <w:tcPr>
            <w:tcW w:w="730"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绩效度量单位</w:t>
            </w:r>
          </w:p>
        </w:tc>
        <w:tc>
          <w:tcPr>
            <w:tcW w:w="682"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本年权重</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社会保障缴费</w:t>
            </w:r>
          </w:p>
        </w:tc>
        <w:tc>
          <w:tcPr>
            <w:tcW w:w="687"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56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社会保障缴费</w:t>
            </w:r>
          </w:p>
        </w:tc>
        <w:tc>
          <w:tcPr>
            <w:tcW w:w="812"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70.45</w:t>
            </w:r>
          </w:p>
        </w:tc>
        <w:tc>
          <w:tcPr>
            <w:tcW w:w="850"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严格执行相关政策，保障工资及时发放、足额发放，预算编制科学合理，减少结余资金</w:t>
            </w:r>
          </w:p>
        </w:tc>
        <w:tc>
          <w:tcPr>
            <w:tcW w:w="67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产出指标</w:t>
            </w:r>
          </w:p>
        </w:tc>
        <w:tc>
          <w:tcPr>
            <w:tcW w:w="71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数量指标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足额保障率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科目调整次数</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次</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时效指标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发放及时率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效益指标</w:t>
            </w: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经济效益指标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结余率=结余数/预算数</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职工住房公积金</w:t>
            </w:r>
          </w:p>
        </w:tc>
        <w:tc>
          <w:tcPr>
            <w:tcW w:w="687"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56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住房公积金</w:t>
            </w:r>
          </w:p>
        </w:tc>
        <w:tc>
          <w:tcPr>
            <w:tcW w:w="812"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23.43</w:t>
            </w:r>
          </w:p>
        </w:tc>
        <w:tc>
          <w:tcPr>
            <w:tcW w:w="850"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严格执行相关政策，保障工资及时发放、足额发放，预算编制科学合理，减少结余资金</w:t>
            </w:r>
          </w:p>
        </w:tc>
        <w:tc>
          <w:tcPr>
            <w:tcW w:w="67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产出指标</w:t>
            </w:r>
          </w:p>
        </w:tc>
        <w:tc>
          <w:tcPr>
            <w:tcW w:w="71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数量指标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足额保障率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科目调整次数</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次</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时效指标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发放及时率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效益指标</w:t>
            </w: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经济效益指标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结余率=结余数/预算数</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离休人员经费</w:t>
            </w:r>
          </w:p>
        </w:tc>
        <w:tc>
          <w:tcPr>
            <w:tcW w:w="687"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56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离休费</w:t>
            </w:r>
          </w:p>
        </w:tc>
        <w:tc>
          <w:tcPr>
            <w:tcW w:w="812"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12.77</w:t>
            </w:r>
          </w:p>
        </w:tc>
        <w:tc>
          <w:tcPr>
            <w:tcW w:w="850"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严格执行相关政策，保障工资及时发放、足额发放，预算编制科学合理，减少结余资金</w:t>
            </w:r>
          </w:p>
        </w:tc>
        <w:tc>
          <w:tcPr>
            <w:tcW w:w="67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产出指标</w:t>
            </w:r>
          </w:p>
        </w:tc>
        <w:tc>
          <w:tcPr>
            <w:tcW w:w="71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数量指标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足额保障率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科目调整次数</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次</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1876"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时效指标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发放及时率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效益指标</w:t>
            </w: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经济效益指标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结余率=结余数/预算数</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项目名称</w:t>
            </w:r>
          </w:p>
        </w:tc>
        <w:tc>
          <w:tcPr>
            <w:tcW w:w="687"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预算执行率权重(%)</w:t>
            </w:r>
          </w:p>
        </w:tc>
        <w:tc>
          <w:tcPr>
            <w:tcW w:w="563"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项目类别</w:t>
            </w:r>
          </w:p>
        </w:tc>
        <w:tc>
          <w:tcPr>
            <w:tcW w:w="812"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预算数</w:t>
            </w:r>
          </w:p>
        </w:tc>
        <w:tc>
          <w:tcPr>
            <w:tcW w:w="850"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绩效目标</w:t>
            </w:r>
          </w:p>
        </w:tc>
        <w:tc>
          <w:tcPr>
            <w:tcW w:w="675"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一级指标</w:t>
            </w:r>
          </w:p>
        </w:tc>
        <w:tc>
          <w:tcPr>
            <w:tcW w:w="713"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二级指标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三级指标</w:t>
            </w:r>
          </w:p>
        </w:tc>
        <w:tc>
          <w:tcPr>
            <w:tcW w:w="653"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绩效指标性质</w:t>
            </w:r>
          </w:p>
        </w:tc>
        <w:tc>
          <w:tcPr>
            <w:tcW w:w="585"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本年绩效指标值</w:t>
            </w:r>
          </w:p>
        </w:tc>
        <w:tc>
          <w:tcPr>
            <w:tcW w:w="730"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绩效度量单位</w:t>
            </w:r>
          </w:p>
        </w:tc>
        <w:tc>
          <w:tcPr>
            <w:tcW w:w="682"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本年权重</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退休人员经费</w:t>
            </w:r>
          </w:p>
        </w:tc>
        <w:tc>
          <w:tcPr>
            <w:tcW w:w="687"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56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退休费</w:t>
            </w:r>
          </w:p>
        </w:tc>
        <w:tc>
          <w:tcPr>
            <w:tcW w:w="812"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46.71</w:t>
            </w:r>
          </w:p>
        </w:tc>
        <w:tc>
          <w:tcPr>
            <w:tcW w:w="850"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严格执行相关政策，保障工资及时发放、足额发放，预算编制科学合理，减少结余资金</w:t>
            </w:r>
          </w:p>
        </w:tc>
        <w:tc>
          <w:tcPr>
            <w:tcW w:w="67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产出指标</w:t>
            </w:r>
          </w:p>
        </w:tc>
        <w:tc>
          <w:tcPr>
            <w:tcW w:w="71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数量指标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足额保障率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科目调整次数</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次</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时效指标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发放及时率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效益指标</w:t>
            </w: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经济效益指标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结余率=结余数/预算数</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生活补助经费</w:t>
            </w:r>
          </w:p>
        </w:tc>
        <w:tc>
          <w:tcPr>
            <w:tcW w:w="687"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56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生活补助</w:t>
            </w:r>
          </w:p>
        </w:tc>
        <w:tc>
          <w:tcPr>
            <w:tcW w:w="812"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0.60</w:t>
            </w:r>
          </w:p>
        </w:tc>
        <w:tc>
          <w:tcPr>
            <w:tcW w:w="850"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严格执行相关政策，保障工资及时发放、足额发放，预算编制科学合理，减少结余资金</w:t>
            </w:r>
          </w:p>
        </w:tc>
        <w:tc>
          <w:tcPr>
            <w:tcW w:w="67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产出指标</w:t>
            </w:r>
          </w:p>
        </w:tc>
        <w:tc>
          <w:tcPr>
            <w:tcW w:w="71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数量指标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足额保障率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科目调整次数</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次</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时效指标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发放及时率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效益指标</w:t>
            </w: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经济效益指标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结余率=结余数/预算数</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离退休人员医疗费</w:t>
            </w:r>
          </w:p>
        </w:tc>
        <w:tc>
          <w:tcPr>
            <w:tcW w:w="687"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56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离退休医疗费</w:t>
            </w:r>
          </w:p>
        </w:tc>
        <w:tc>
          <w:tcPr>
            <w:tcW w:w="812"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4.70</w:t>
            </w:r>
          </w:p>
        </w:tc>
        <w:tc>
          <w:tcPr>
            <w:tcW w:w="850"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严格执行相关政策，保障工资及时发放、足额发放，预算编制科学合理，减少结余资金</w:t>
            </w:r>
          </w:p>
        </w:tc>
        <w:tc>
          <w:tcPr>
            <w:tcW w:w="67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产出指标</w:t>
            </w:r>
          </w:p>
        </w:tc>
        <w:tc>
          <w:tcPr>
            <w:tcW w:w="71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数量指标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足额保障率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科目调整次数</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次</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时效指标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发放及时率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246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效益指标</w:t>
            </w: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经济效益指标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结余率=结余数/预算数</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项目名称</w:t>
            </w:r>
          </w:p>
        </w:tc>
        <w:tc>
          <w:tcPr>
            <w:tcW w:w="687"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预算执行率权重(%)</w:t>
            </w:r>
          </w:p>
        </w:tc>
        <w:tc>
          <w:tcPr>
            <w:tcW w:w="563"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项目类别</w:t>
            </w:r>
          </w:p>
        </w:tc>
        <w:tc>
          <w:tcPr>
            <w:tcW w:w="812"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预算数</w:t>
            </w:r>
          </w:p>
        </w:tc>
        <w:tc>
          <w:tcPr>
            <w:tcW w:w="850"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绩效目标</w:t>
            </w:r>
          </w:p>
        </w:tc>
        <w:tc>
          <w:tcPr>
            <w:tcW w:w="675"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一级指标</w:t>
            </w:r>
          </w:p>
        </w:tc>
        <w:tc>
          <w:tcPr>
            <w:tcW w:w="713"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二级指标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三级指标</w:t>
            </w:r>
          </w:p>
        </w:tc>
        <w:tc>
          <w:tcPr>
            <w:tcW w:w="653"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绩效指标性质</w:t>
            </w:r>
          </w:p>
        </w:tc>
        <w:tc>
          <w:tcPr>
            <w:tcW w:w="585"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本年绩效指标值</w:t>
            </w:r>
          </w:p>
        </w:tc>
        <w:tc>
          <w:tcPr>
            <w:tcW w:w="730"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绩效度量单位</w:t>
            </w:r>
          </w:p>
        </w:tc>
        <w:tc>
          <w:tcPr>
            <w:tcW w:w="682"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本年权重</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独生子女父母奖励</w:t>
            </w:r>
          </w:p>
        </w:tc>
        <w:tc>
          <w:tcPr>
            <w:tcW w:w="687"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56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独生子女父母奖励</w:t>
            </w:r>
          </w:p>
        </w:tc>
        <w:tc>
          <w:tcPr>
            <w:tcW w:w="812"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0.20</w:t>
            </w:r>
          </w:p>
        </w:tc>
        <w:tc>
          <w:tcPr>
            <w:tcW w:w="850"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严格执行相关政策，保障工资及时发放、足额发放，预算编制科学合理，减少结余资金</w:t>
            </w:r>
          </w:p>
        </w:tc>
        <w:tc>
          <w:tcPr>
            <w:tcW w:w="67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产出指标</w:t>
            </w:r>
          </w:p>
        </w:tc>
        <w:tc>
          <w:tcPr>
            <w:tcW w:w="71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数量指标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足额保障率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科目调整次数</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次</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时效指标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发放及时率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效益指标</w:t>
            </w: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经济效益指标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结余率=结余数/预算数</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聘任制书记员人员经费</w:t>
            </w:r>
          </w:p>
        </w:tc>
        <w:tc>
          <w:tcPr>
            <w:tcW w:w="687"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56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各类人员补助支出</w:t>
            </w:r>
          </w:p>
        </w:tc>
        <w:tc>
          <w:tcPr>
            <w:tcW w:w="812"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76.49</w:t>
            </w:r>
          </w:p>
        </w:tc>
        <w:tc>
          <w:tcPr>
            <w:tcW w:w="850"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严格执行相关政策，保障工资及时发放、足额发放，预算编制科学合理，减少结余资金</w:t>
            </w:r>
          </w:p>
        </w:tc>
        <w:tc>
          <w:tcPr>
            <w:tcW w:w="67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产出指标</w:t>
            </w:r>
          </w:p>
        </w:tc>
        <w:tc>
          <w:tcPr>
            <w:tcW w:w="71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数量指标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足额保障率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科目调整次数</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次</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时效指标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发放及时率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效益指标</w:t>
            </w: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经济效益指标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结余率=结余数/预算数</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聘用制文员人员经费</w:t>
            </w:r>
          </w:p>
        </w:tc>
        <w:tc>
          <w:tcPr>
            <w:tcW w:w="687"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56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各类人员补助支出</w:t>
            </w:r>
          </w:p>
        </w:tc>
        <w:tc>
          <w:tcPr>
            <w:tcW w:w="812"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4.94</w:t>
            </w:r>
          </w:p>
        </w:tc>
        <w:tc>
          <w:tcPr>
            <w:tcW w:w="850"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严格执行相关政策，保障工资及时发放、足额发放，预算编制科学合理，减少结余资金</w:t>
            </w:r>
          </w:p>
        </w:tc>
        <w:tc>
          <w:tcPr>
            <w:tcW w:w="67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产出指标</w:t>
            </w:r>
          </w:p>
        </w:tc>
        <w:tc>
          <w:tcPr>
            <w:tcW w:w="71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数量指标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足额保障率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科目调整次数</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次</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时效指标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发放及时率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2522"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效益指标</w:t>
            </w: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经济效益指标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结余率=结余数/预算数</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143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项目名称</w:t>
            </w:r>
          </w:p>
        </w:tc>
        <w:tc>
          <w:tcPr>
            <w:tcW w:w="687"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预算执行率权重(%)</w:t>
            </w:r>
          </w:p>
        </w:tc>
        <w:tc>
          <w:tcPr>
            <w:tcW w:w="563"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项目类别</w:t>
            </w:r>
          </w:p>
        </w:tc>
        <w:tc>
          <w:tcPr>
            <w:tcW w:w="812"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预算数</w:t>
            </w:r>
          </w:p>
        </w:tc>
        <w:tc>
          <w:tcPr>
            <w:tcW w:w="850"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绩效目标</w:t>
            </w:r>
          </w:p>
        </w:tc>
        <w:tc>
          <w:tcPr>
            <w:tcW w:w="675"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一级指标</w:t>
            </w:r>
          </w:p>
        </w:tc>
        <w:tc>
          <w:tcPr>
            <w:tcW w:w="713"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二级指标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三级指标</w:t>
            </w:r>
          </w:p>
        </w:tc>
        <w:tc>
          <w:tcPr>
            <w:tcW w:w="653"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绩效指标性质</w:t>
            </w:r>
          </w:p>
        </w:tc>
        <w:tc>
          <w:tcPr>
            <w:tcW w:w="585"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本年绩效指标值</w:t>
            </w:r>
          </w:p>
        </w:tc>
        <w:tc>
          <w:tcPr>
            <w:tcW w:w="730"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绩效度量单位</w:t>
            </w:r>
          </w:p>
        </w:tc>
        <w:tc>
          <w:tcPr>
            <w:tcW w:w="682"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本年权重</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法定工作日之外加班补贴经费</w:t>
            </w:r>
          </w:p>
        </w:tc>
        <w:tc>
          <w:tcPr>
            <w:tcW w:w="687"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56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各类人员补助支出</w:t>
            </w:r>
          </w:p>
        </w:tc>
        <w:tc>
          <w:tcPr>
            <w:tcW w:w="812"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4.59</w:t>
            </w:r>
          </w:p>
        </w:tc>
        <w:tc>
          <w:tcPr>
            <w:tcW w:w="850"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严格执行相关政策，保障工资及时发放、足额发放，预算编制科学合理，减少结余资金</w:t>
            </w:r>
          </w:p>
        </w:tc>
        <w:tc>
          <w:tcPr>
            <w:tcW w:w="67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产出指标</w:t>
            </w:r>
          </w:p>
        </w:tc>
        <w:tc>
          <w:tcPr>
            <w:tcW w:w="71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数量指标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足额保障率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科目调整次数</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次</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时效指标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发放及时率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1431"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效益指标</w:t>
            </w: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经济效益指标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结余率=结余数/预算数</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法检绩效奖金</w:t>
            </w:r>
          </w:p>
        </w:tc>
        <w:tc>
          <w:tcPr>
            <w:tcW w:w="687"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56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各类人员补助支出</w:t>
            </w:r>
          </w:p>
        </w:tc>
        <w:tc>
          <w:tcPr>
            <w:tcW w:w="812"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55.33</w:t>
            </w:r>
          </w:p>
        </w:tc>
        <w:tc>
          <w:tcPr>
            <w:tcW w:w="850"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严格执行相关政策，保障工资及时发放、足额发放，预算编制科学合理，减少结余资金</w:t>
            </w:r>
          </w:p>
        </w:tc>
        <w:tc>
          <w:tcPr>
            <w:tcW w:w="67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产出指标</w:t>
            </w:r>
          </w:p>
        </w:tc>
        <w:tc>
          <w:tcPr>
            <w:tcW w:w="71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数量指标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足额保障率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科目调整次数</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次</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时效指标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发放及时率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6185"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效益指标</w:t>
            </w: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经济效益指标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结余率=结余数/预算数</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项目名称</w:t>
            </w:r>
          </w:p>
        </w:tc>
        <w:tc>
          <w:tcPr>
            <w:tcW w:w="687"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预算执行率权重(%)</w:t>
            </w:r>
          </w:p>
        </w:tc>
        <w:tc>
          <w:tcPr>
            <w:tcW w:w="563"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项目类别</w:t>
            </w:r>
          </w:p>
        </w:tc>
        <w:tc>
          <w:tcPr>
            <w:tcW w:w="812"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预算数</w:t>
            </w:r>
          </w:p>
        </w:tc>
        <w:tc>
          <w:tcPr>
            <w:tcW w:w="850"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绩效目标</w:t>
            </w:r>
          </w:p>
        </w:tc>
        <w:tc>
          <w:tcPr>
            <w:tcW w:w="675"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一级指标</w:t>
            </w:r>
          </w:p>
        </w:tc>
        <w:tc>
          <w:tcPr>
            <w:tcW w:w="713"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二级指标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三级指标</w:t>
            </w:r>
          </w:p>
        </w:tc>
        <w:tc>
          <w:tcPr>
            <w:tcW w:w="653"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绩效指标性质</w:t>
            </w:r>
          </w:p>
        </w:tc>
        <w:tc>
          <w:tcPr>
            <w:tcW w:w="585"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本年绩效指标值</w:t>
            </w:r>
          </w:p>
        </w:tc>
        <w:tc>
          <w:tcPr>
            <w:tcW w:w="730"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绩效度量单位</w:t>
            </w:r>
          </w:p>
        </w:tc>
        <w:tc>
          <w:tcPr>
            <w:tcW w:w="682"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本年权重</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定额公用经费</w:t>
            </w:r>
          </w:p>
        </w:tc>
        <w:tc>
          <w:tcPr>
            <w:tcW w:w="687"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56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定额公用经费</w:t>
            </w:r>
          </w:p>
        </w:tc>
        <w:tc>
          <w:tcPr>
            <w:tcW w:w="812"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50.11</w:t>
            </w:r>
          </w:p>
        </w:tc>
        <w:tc>
          <w:tcPr>
            <w:tcW w:w="850"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保障单位日常运转，提高预算编制质量，严格执行预算</w:t>
            </w:r>
          </w:p>
        </w:tc>
        <w:tc>
          <w:tcPr>
            <w:tcW w:w="67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产出指标</w:t>
            </w: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数量指标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科目调整次数</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次</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678"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质量指标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预算编制质量=∣(执行数-预算数)/预算数∣</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903"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效益指标</w:t>
            </w:r>
          </w:p>
        </w:tc>
        <w:tc>
          <w:tcPr>
            <w:tcW w:w="71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经济效益指标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"三公经费控制率"=（实际支出数/预算安排数）×100%</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运转保障率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福利经费</w:t>
            </w:r>
          </w:p>
        </w:tc>
        <w:tc>
          <w:tcPr>
            <w:tcW w:w="687"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56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福利费</w:t>
            </w:r>
          </w:p>
        </w:tc>
        <w:tc>
          <w:tcPr>
            <w:tcW w:w="812"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7.49</w:t>
            </w:r>
          </w:p>
        </w:tc>
        <w:tc>
          <w:tcPr>
            <w:tcW w:w="850"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严格执行相关政策，保障工资及时发放、足额发放，预算编制科学合理，减少结余资金</w:t>
            </w:r>
          </w:p>
        </w:tc>
        <w:tc>
          <w:tcPr>
            <w:tcW w:w="67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产出指标</w:t>
            </w: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数量指标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科目调整次数</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次</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质量指标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预算编制质量=（执行数-预算数）/预算数</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次</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678"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效益指标</w:t>
            </w:r>
          </w:p>
        </w:tc>
        <w:tc>
          <w:tcPr>
            <w:tcW w:w="71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经济效益指标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三公经费控制率=（实际支出数/预算安排数）x100%</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1879"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运转保障率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项目名称</w:t>
            </w:r>
          </w:p>
        </w:tc>
        <w:tc>
          <w:tcPr>
            <w:tcW w:w="687"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预算执行率权重(%)</w:t>
            </w:r>
          </w:p>
        </w:tc>
        <w:tc>
          <w:tcPr>
            <w:tcW w:w="563"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项目类别</w:t>
            </w:r>
          </w:p>
        </w:tc>
        <w:tc>
          <w:tcPr>
            <w:tcW w:w="812"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预算数</w:t>
            </w:r>
          </w:p>
        </w:tc>
        <w:tc>
          <w:tcPr>
            <w:tcW w:w="850"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绩效目标</w:t>
            </w:r>
          </w:p>
        </w:tc>
        <w:tc>
          <w:tcPr>
            <w:tcW w:w="675"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一级指标</w:t>
            </w:r>
          </w:p>
        </w:tc>
        <w:tc>
          <w:tcPr>
            <w:tcW w:w="713"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二级指标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三级指标</w:t>
            </w:r>
          </w:p>
        </w:tc>
        <w:tc>
          <w:tcPr>
            <w:tcW w:w="653"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绩效指标性质</w:t>
            </w:r>
          </w:p>
        </w:tc>
        <w:tc>
          <w:tcPr>
            <w:tcW w:w="585"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本年绩效指标值</w:t>
            </w:r>
          </w:p>
        </w:tc>
        <w:tc>
          <w:tcPr>
            <w:tcW w:w="730"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绩效度量单位</w:t>
            </w:r>
          </w:p>
        </w:tc>
        <w:tc>
          <w:tcPr>
            <w:tcW w:w="682"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本年权重</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工会支出</w:t>
            </w:r>
          </w:p>
        </w:tc>
        <w:tc>
          <w:tcPr>
            <w:tcW w:w="687"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56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工会经费</w:t>
            </w:r>
          </w:p>
        </w:tc>
        <w:tc>
          <w:tcPr>
            <w:tcW w:w="812"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5.99</w:t>
            </w:r>
          </w:p>
        </w:tc>
        <w:tc>
          <w:tcPr>
            <w:tcW w:w="850"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严格执行相关政策，保障工资及时发放、足额发放，预算编制科学合理，减少结余资金</w:t>
            </w:r>
          </w:p>
        </w:tc>
        <w:tc>
          <w:tcPr>
            <w:tcW w:w="67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产出指标</w:t>
            </w: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数量指标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科目调整次数</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次</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质量指标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预算编制质量=（执行数-预算数）/预算数</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次</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678"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效益指标</w:t>
            </w:r>
          </w:p>
        </w:tc>
        <w:tc>
          <w:tcPr>
            <w:tcW w:w="71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经济效益指标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三公经费控制率=（实际支出数/预算安排数）x100%</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运转保障率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其他交通补贴</w:t>
            </w:r>
          </w:p>
        </w:tc>
        <w:tc>
          <w:tcPr>
            <w:tcW w:w="687"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56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其他交通补贴</w:t>
            </w:r>
          </w:p>
        </w:tc>
        <w:tc>
          <w:tcPr>
            <w:tcW w:w="812"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24.97</w:t>
            </w:r>
          </w:p>
        </w:tc>
        <w:tc>
          <w:tcPr>
            <w:tcW w:w="850"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严格执行相关政策，保障工资及时发放、足额发放，预算编制科学合理，减少结余资金</w:t>
            </w:r>
          </w:p>
        </w:tc>
        <w:tc>
          <w:tcPr>
            <w:tcW w:w="67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产出指标</w:t>
            </w: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数量指标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科目调整次数</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次</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质量指标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预算编制质量=（执行数-预算数）/预算数</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次</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678"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效益指标</w:t>
            </w:r>
          </w:p>
        </w:tc>
        <w:tc>
          <w:tcPr>
            <w:tcW w:w="71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经济效益指标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三公经费控制率=（实际支出数/预算安排数）x100%</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2142"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运转保障率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22.50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项目名称</w:t>
            </w:r>
          </w:p>
        </w:tc>
        <w:tc>
          <w:tcPr>
            <w:tcW w:w="687"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预算执行率权重(%)</w:t>
            </w:r>
          </w:p>
        </w:tc>
        <w:tc>
          <w:tcPr>
            <w:tcW w:w="563"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项目类别</w:t>
            </w:r>
          </w:p>
        </w:tc>
        <w:tc>
          <w:tcPr>
            <w:tcW w:w="812"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预算数</w:t>
            </w:r>
          </w:p>
        </w:tc>
        <w:tc>
          <w:tcPr>
            <w:tcW w:w="850"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绩效目标</w:t>
            </w:r>
          </w:p>
        </w:tc>
        <w:tc>
          <w:tcPr>
            <w:tcW w:w="675"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一级指标</w:t>
            </w:r>
          </w:p>
        </w:tc>
        <w:tc>
          <w:tcPr>
            <w:tcW w:w="713"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二级指标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三级指标</w:t>
            </w:r>
          </w:p>
        </w:tc>
        <w:tc>
          <w:tcPr>
            <w:tcW w:w="653"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绩效指标性质</w:t>
            </w:r>
          </w:p>
        </w:tc>
        <w:tc>
          <w:tcPr>
            <w:tcW w:w="585"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本年绩效指标值</w:t>
            </w:r>
          </w:p>
        </w:tc>
        <w:tc>
          <w:tcPr>
            <w:tcW w:w="730"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绩效度量单位</w:t>
            </w:r>
          </w:p>
        </w:tc>
        <w:tc>
          <w:tcPr>
            <w:tcW w:w="682"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本年权重</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业务及公用经费</w:t>
            </w:r>
          </w:p>
        </w:tc>
        <w:tc>
          <w:tcPr>
            <w:tcW w:w="687"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56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其他运转类</w:t>
            </w:r>
          </w:p>
        </w:tc>
        <w:tc>
          <w:tcPr>
            <w:tcW w:w="812"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40.64</w:t>
            </w:r>
          </w:p>
        </w:tc>
        <w:tc>
          <w:tcPr>
            <w:tcW w:w="850"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实施项目计划，保证各项检察工作的顺利开展，提高检察工作效率和质量，维护社会稳定，充分发挥应有的社会效果。</w:t>
            </w:r>
          </w:p>
        </w:tc>
        <w:tc>
          <w:tcPr>
            <w:tcW w:w="67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产出指标</w:t>
            </w: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数量指标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结案率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90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20.00</w:t>
            </w:r>
          </w:p>
        </w:tc>
      </w:tr>
      <w:tr>
        <w:tblPrEx>
          <w:tblLayout w:type="fixed"/>
          <w:tblCellMar>
            <w:top w:w="0" w:type="dxa"/>
            <w:left w:w="108" w:type="dxa"/>
            <w:bottom w:w="0" w:type="dxa"/>
            <w:right w:w="108" w:type="dxa"/>
          </w:tblCellMar>
        </w:tblPrEx>
        <w:trPr>
          <w:cantSplit/>
          <w:trHeight w:val="678"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质量指标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保障办供水、供电，好；未能保障供水、供电，坏；</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定性</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好坏</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20.00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预算编制到项目率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95</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4.00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时效指标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一季度预算资金累计支出率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二季度预算资金累计支出率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三季度预算资金累计支出率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3.00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全年预算资金支出率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90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成本指标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项目支出成本</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41</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万元</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效益指标</w:t>
            </w: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社会效益指标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成效显著高，成效良好中；成效一般低</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定性</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高中低</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15.00</w:t>
            </w:r>
          </w:p>
        </w:tc>
      </w:tr>
      <w:tr>
        <w:tblPrEx>
          <w:tblLayout w:type="fixed"/>
          <w:tblCellMar>
            <w:top w:w="0" w:type="dxa"/>
            <w:left w:w="108" w:type="dxa"/>
            <w:bottom w:w="0" w:type="dxa"/>
            <w:right w:w="108" w:type="dxa"/>
          </w:tblCellMar>
        </w:tblPrEx>
        <w:trPr>
          <w:cantSplit/>
          <w:trHeight w:val="678"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可持续影响指标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 xml:space="preserve"> 经济状况，成效显著：高；成效良好：中；成效一般：低</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定性</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高中低</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15.00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满意度指标</w:t>
            </w: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服务对象满意度指标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不满意度</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项目名称</w:t>
            </w:r>
          </w:p>
        </w:tc>
        <w:tc>
          <w:tcPr>
            <w:tcW w:w="687"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预算执行率权重(%)</w:t>
            </w:r>
          </w:p>
        </w:tc>
        <w:tc>
          <w:tcPr>
            <w:tcW w:w="563"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项目类别</w:t>
            </w:r>
          </w:p>
        </w:tc>
        <w:tc>
          <w:tcPr>
            <w:tcW w:w="812"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预算数</w:t>
            </w:r>
          </w:p>
        </w:tc>
        <w:tc>
          <w:tcPr>
            <w:tcW w:w="850"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绩效目标</w:t>
            </w:r>
          </w:p>
        </w:tc>
        <w:tc>
          <w:tcPr>
            <w:tcW w:w="675"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一级指标</w:t>
            </w:r>
          </w:p>
        </w:tc>
        <w:tc>
          <w:tcPr>
            <w:tcW w:w="713"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二级指标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三级指标</w:t>
            </w:r>
          </w:p>
        </w:tc>
        <w:tc>
          <w:tcPr>
            <w:tcW w:w="653"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绩效指标性质</w:t>
            </w:r>
          </w:p>
        </w:tc>
        <w:tc>
          <w:tcPr>
            <w:tcW w:w="585"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本年绩效指标值</w:t>
            </w:r>
          </w:p>
        </w:tc>
        <w:tc>
          <w:tcPr>
            <w:tcW w:w="730"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绩效度量单位</w:t>
            </w:r>
          </w:p>
        </w:tc>
        <w:tc>
          <w:tcPr>
            <w:tcW w:w="682"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本年权重</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房屋取暖费</w:t>
            </w:r>
          </w:p>
        </w:tc>
        <w:tc>
          <w:tcPr>
            <w:tcW w:w="687"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56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其他运转类</w:t>
            </w:r>
          </w:p>
        </w:tc>
        <w:tc>
          <w:tcPr>
            <w:tcW w:w="812"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10.74</w:t>
            </w:r>
          </w:p>
        </w:tc>
        <w:tc>
          <w:tcPr>
            <w:tcW w:w="850"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实施项目计划，保证各项检察工作的顺利开展，提高检察工作效率和质量，维护社会稳定，充分发挥应有的社会效果。</w:t>
            </w:r>
          </w:p>
        </w:tc>
        <w:tc>
          <w:tcPr>
            <w:tcW w:w="67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产出指标</w:t>
            </w: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数量指标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取暖天数</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120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天</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20.00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质量指标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供暖保障率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95</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20.00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预算编制到项目率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95</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4.00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时效指标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一季度预算资金累计支出率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二季度预算资金累计支出率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三季度预算资金累计支出率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3.00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全年预算资金支出率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95</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成本指标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项目支出成本</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11</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万元</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效益指标</w:t>
            </w: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社会效益指标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成效显著高，成效良好中；成效一般低</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定性</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高中低</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15.00</w:t>
            </w:r>
          </w:p>
        </w:tc>
      </w:tr>
      <w:tr>
        <w:tblPrEx>
          <w:tblLayout w:type="fixed"/>
          <w:tblCellMar>
            <w:top w:w="0" w:type="dxa"/>
            <w:left w:w="108" w:type="dxa"/>
            <w:bottom w:w="0" w:type="dxa"/>
            <w:right w:w="108" w:type="dxa"/>
          </w:tblCellMar>
        </w:tblPrEx>
        <w:trPr>
          <w:cantSplit/>
          <w:trHeight w:val="678"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可持续影响指标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经济状况，成效显著：高；成效良好：中；成效一般</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定性</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高中低</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15.00</w:t>
            </w:r>
          </w:p>
        </w:tc>
      </w:tr>
      <w:tr>
        <w:tblPrEx>
          <w:tblLayout w:type="fixed"/>
          <w:tblCellMar>
            <w:top w:w="0" w:type="dxa"/>
            <w:left w:w="108" w:type="dxa"/>
            <w:bottom w:w="0" w:type="dxa"/>
            <w:right w:w="108" w:type="dxa"/>
          </w:tblCellMar>
        </w:tblPrEx>
        <w:trPr>
          <w:cantSplit/>
          <w:trHeight w:val="3168"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满意度指标</w:t>
            </w: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服务对象满意度指标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不满意度</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项目名称</w:t>
            </w:r>
          </w:p>
        </w:tc>
        <w:tc>
          <w:tcPr>
            <w:tcW w:w="687"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预算执行率权重(%)</w:t>
            </w:r>
          </w:p>
        </w:tc>
        <w:tc>
          <w:tcPr>
            <w:tcW w:w="563"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项目类别</w:t>
            </w:r>
          </w:p>
        </w:tc>
        <w:tc>
          <w:tcPr>
            <w:tcW w:w="812"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预算数</w:t>
            </w:r>
          </w:p>
        </w:tc>
        <w:tc>
          <w:tcPr>
            <w:tcW w:w="850"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绩效目标</w:t>
            </w:r>
          </w:p>
        </w:tc>
        <w:tc>
          <w:tcPr>
            <w:tcW w:w="675"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一级指标</w:t>
            </w:r>
          </w:p>
        </w:tc>
        <w:tc>
          <w:tcPr>
            <w:tcW w:w="713"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二级指标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三级指标</w:t>
            </w:r>
          </w:p>
        </w:tc>
        <w:tc>
          <w:tcPr>
            <w:tcW w:w="653"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绩效指标性质</w:t>
            </w:r>
          </w:p>
        </w:tc>
        <w:tc>
          <w:tcPr>
            <w:tcW w:w="585"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本年绩效指标值</w:t>
            </w:r>
          </w:p>
        </w:tc>
        <w:tc>
          <w:tcPr>
            <w:tcW w:w="730"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绩效度量单位</w:t>
            </w:r>
          </w:p>
        </w:tc>
        <w:tc>
          <w:tcPr>
            <w:tcW w:w="682"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本年权重</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物业及其他临时聘用人员经费</w:t>
            </w:r>
          </w:p>
        </w:tc>
        <w:tc>
          <w:tcPr>
            <w:tcW w:w="687"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56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专项业务费项目</w:t>
            </w:r>
          </w:p>
        </w:tc>
        <w:tc>
          <w:tcPr>
            <w:tcW w:w="812"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53.52</w:t>
            </w:r>
          </w:p>
        </w:tc>
        <w:tc>
          <w:tcPr>
            <w:tcW w:w="850"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实施项目计划，保证各项检察工作的顺利开展，提高检察工作效率和质量，维护社会稳定，充分发挥应有的社会效果。</w:t>
            </w:r>
          </w:p>
        </w:tc>
        <w:tc>
          <w:tcPr>
            <w:tcW w:w="67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产出指标</w:t>
            </w: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数量指标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物业管理服务系数</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4</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次</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20.00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质量指标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机关工作环境改善情况</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定性</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好坏</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20.00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预算编制到项目率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95</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4.00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时效指标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一季度预算资金累计支出率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二季度预算资金累计支出率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三季度预算资金累计支出率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3.00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全年预算资金支出率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95</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成本指标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项目支出成本</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54</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万元</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效益指标</w:t>
            </w: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社会效益指标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成效显著高，成效良好中；成效一般低</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定性</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高中低</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15.00</w:t>
            </w:r>
          </w:p>
        </w:tc>
      </w:tr>
      <w:tr>
        <w:tblPrEx>
          <w:tblLayout w:type="fixed"/>
          <w:tblCellMar>
            <w:top w:w="0" w:type="dxa"/>
            <w:left w:w="108" w:type="dxa"/>
            <w:bottom w:w="0" w:type="dxa"/>
            <w:right w:w="108" w:type="dxa"/>
          </w:tblCellMar>
        </w:tblPrEx>
        <w:trPr>
          <w:cantSplit/>
          <w:trHeight w:val="678"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可持续影响指标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经济状况，成效显著：高；成效良好：中；成效一般</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定性</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高中低</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15.00</w:t>
            </w:r>
          </w:p>
        </w:tc>
      </w:tr>
      <w:tr>
        <w:tblPrEx>
          <w:tblLayout w:type="fixed"/>
          <w:tblCellMar>
            <w:top w:w="0" w:type="dxa"/>
            <w:left w:w="108" w:type="dxa"/>
            <w:bottom w:w="0" w:type="dxa"/>
            <w:right w:w="108" w:type="dxa"/>
          </w:tblCellMar>
        </w:tblPrEx>
        <w:trPr>
          <w:cantSplit/>
          <w:trHeight w:val="3018"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满意度指标</w:t>
            </w: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服务对象满意度指标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不满意度</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项目名称</w:t>
            </w:r>
          </w:p>
        </w:tc>
        <w:tc>
          <w:tcPr>
            <w:tcW w:w="687"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预算执行率权重(%)</w:t>
            </w:r>
          </w:p>
        </w:tc>
        <w:tc>
          <w:tcPr>
            <w:tcW w:w="563"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项目类别</w:t>
            </w:r>
          </w:p>
        </w:tc>
        <w:tc>
          <w:tcPr>
            <w:tcW w:w="812"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预算数</w:t>
            </w:r>
          </w:p>
        </w:tc>
        <w:tc>
          <w:tcPr>
            <w:tcW w:w="850"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绩效目标</w:t>
            </w:r>
          </w:p>
        </w:tc>
        <w:tc>
          <w:tcPr>
            <w:tcW w:w="675"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一级指标</w:t>
            </w:r>
          </w:p>
        </w:tc>
        <w:tc>
          <w:tcPr>
            <w:tcW w:w="713"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二级指标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三级指标</w:t>
            </w:r>
          </w:p>
        </w:tc>
        <w:tc>
          <w:tcPr>
            <w:tcW w:w="653"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绩效指标性质</w:t>
            </w:r>
          </w:p>
        </w:tc>
        <w:tc>
          <w:tcPr>
            <w:tcW w:w="585"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本年绩效指标值</w:t>
            </w:r>
          </w:p>
        </w:tc>
        <w:tc>
          <w:tcPr>
            <w:tcW w:w="730"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绩效度量单位</w:t>
            </w:r>
          </w:p>
        </w:tc>
        <w:tc>
          <w:tcPr>
            <w:tcW w:w="682"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本年权重</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维修及设备购置等经费</w:t>
            </w:r>
          </w:p>
        </w:tc>
        <w:tc>
          <w:tcPr>
            <w:tcW w:w="687"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56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专项业务费项目</w:t>
            </w:r>
          </w:p>
        </w:tc>
        <w:tc>
          <w:tcPr>
            <w:tcW w:w="812"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6.10</w:t>
            </w:r>
          </w:p>
        </w:tc>
        <w:tc>
          <w:tcPr>
            <w:tcW w:w="850"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实施项目计划，保证各项检察工作的顺利开展，提高检察工作效率和质量，维护社会稳定，充分发挥应有的社会效果。</w:t>
            </w:r>
          </w:p>
        </w:tc>
        <w:tc>
          <w:tcPr>
            <w:tcW w:w="67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产出指标</w:t>
            </w: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数量指标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全年维修数</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处</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20.00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质量指标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质量合格率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95</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20.00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预算编制到项目率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95</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4.00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时效指标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一季度预算资金累计支出率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二季度预算资金累计支出率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三季度预算资金累计支出率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3.00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全年预算资金支出率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95</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成本指标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项目支出成本</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7</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万元</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效益指标</w:t>
            </w: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社会效益指标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成效显著高，成效良好中；成效一般低</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定性</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高中低</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15.00</w:t>
            </w:r>
          </w:p>
        </w:tc>
      </w:tr>
      <w:tr>
        <w:tblPrEx>
          <w:tblLayout w:type="fixed"/>
          <w:tblCellMar>
            <w:top w:w="0" w:type="dxa"/>
            <w:left w:w="108" w:type="dxa"/>
            <w:bottom w:w="0" w:type="dxa"/>
            <w:right w:w="108" w:type="dxa"/>
          </w:tblCellMar>
        </w:tblPrEx>
        <w:trPr>
          <w:cantSplit/>
          <w:trHeight w:val="678"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可持续影响指标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经济状况，成效显著：高；成效良好：中；成效一般</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定性</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高中低</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15.00</w:t>
            </w:r>
          </w:p>
        </w:tc>
      </w:tr>
      <w:tr>
        <w:tblPrEx>
          <w:tblLayout w:type="fixed"/>
          <w:tblCellMar>
            <w:top w:w="0" w:type="dxa"/>
            <w:left w:w="108" w:type="dxa"/>
            <w:bottom w:w="0" w:type="dxa"/>
            <w:right w:w="108" w:type="dxa"/>
          </w:tblCellMar>
        </w:tblPrEx>
        <w:trPr>
          <w:cantSplit/>
          <w:trHeight w:val="3068"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满意度指标</w:t>
            </w: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服务对象满意度指标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不满意度</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项目名称</w:t>
            </w:r>
          </w:p>
        </w:tc>
        <w:tc>
          <w:tcPr>
            <w:tcW w:w="687"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预算执行率权重(%)</w:t>
            </w:r>
          </w:p>
        </w:tc>
        <w:tc>
          <w:tcPr>
            <w:tcW w:w="563"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项目类别</w:t>
            </w:r>
          </w:p>
        </w:tc>
        <w:tc>
          <w:tcPr>
            <w:tcW w:w="812"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预算数</w:t>
            </w:r>
          </w:p>
        </w:tc>
        <w:tc>
          <w:tcPr>
            <w:tcW w:w="850"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绩效目标</w:t>
            </w:r>
          </w:p>
        </w:tc>
        <w:tc>
          <w:tcPr>
            <w:tcW w:w="675"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一级指标</w:t>
            </w:r>
          </w:p>
        </w:tc>
        <w:tc>
          <w:tcPr>
            <w:tcW w:w="713"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二级指标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三级指标</w:t>
            </w:r>
          </w:p>
        </w:tc>
        <w:tc>
          <w:tcPr>
            <w:tcW w:w="653"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绩效指标性质</w:t>
            </w:r>
          </w:p>
        </w:tc>
        <w:tc>
          <w:tcPr>
            <w:tcW w:w="585"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本年绩效指标值</w:t>
            </w:r>
          </w:p>
        </w:tc>
        <w:tc>
          <w:tcPr>
            <w:tcW w:w="730"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绩效度量单位</w:t>
            </w:r>
          </w:p>
        </w:tc>
        <w:tc>
          <w:tcPr>
            <w:tcW w:w="682"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本年权重</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三年规划经费</w:t>
            </w:r>
          </w:p>
        </w:tc>
        <w:tc>
          <w:tcPr>
            <w:tcW w:w="687"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56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专项业务费项目</w:t>
            </w:r>
          </w:p>
        </w:tc>
        <w:tc>
          <w:tcPr>
            <w:tcW w:w="812"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12.80</w:t>
            </w:r>
          </w:p>
        </w:tc>
        <w:tc>
          <w:tcPr>
            <w:tcW w:w="850"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实施项目计划，保证各项检察工作的顺利开展，提高检察工作效率和质量，维护社会稳定，充分发挥应有的社会效果。</w:t>
            </w:r>
          </w:p>
        </w:tc>
        <w:tc>
          <w:tcPr>
            <w:tcW w:w="67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产出指标</w:t>
            </w: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数量指标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全年维修数</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处</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20.00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质量指标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验收合格率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95</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20.00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预算编制到项目率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95</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4.00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时效指标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一季度预算资金累计支出率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二季度预算资金累计支出率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三季度预算资金累计支出率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3.00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全年预算资金支出率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95</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成本指标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项目支出成本</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13</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万元</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效益指标</w:t>
            </w: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社会效益指标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成效显著高，成效良好中；成效一般低</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定性</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高中低</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15.00</w:t>
            </w:r>
          </w:p>
        </w:tc>
      </w:tr>
      <w:tr>
        <w:tblPrEx>
          <w:tblLayout w:type="fixed"/>
          <w:tblCellMar>
            <w:top w:w="0" w:type="dxa"/>
            <w:left w:w="108" w:type="dxa"/>
            <w:bottom w:w="0" w:type="dxa"/>
            <w:right w:w="108" w:type="dxa"/>
          </w:tblCellMar>
        </w:tblPrEx>
        <w:trPr>
          <w:cantSplit/>
          <w:trHeight w:val="678"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可持续影响指标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经济状况，成效显著：高；成效良好：中；成效一般</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定性</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高中低</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15.00</w:t>
            </w:r>
          </w:p>
        </w:tc>
      </w:tr>
      <w:tr>
        <w:tblPrEx>
          <w:tblLayout w:type="fixed"/>
          <w:tblCellMar>
            <w:top w:w="0" w:type="dxa"/>
            <w:left w:w="108" w:type="dxa"/>
            <w:bottom w:w="0" w:type="dxa"/>
            <w:right w:w="108" w:type="dxa"/>
          </w:tblCellMar>
        </w:tblPrEx>
        <w:trPr>
          <w:cantSplit/>
          <w:trHeight w:val="3143"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满意度指标</w:t>
            </w: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服务对象满意度指标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不满意度</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项目名称</w:t>
            </w:r>
          </w:p>
        </w:tc>
        <w:tc>
          <w:tcPr>
            <w:tcW w:w="687"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预算执行率权重(%)</w:t>
            </w:r>
          </w:p>
        </w:tc>
        <w:tc>
          <w:tcPr>
            <w:tcW w:w="563"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项目类别</w:t>
            </w:r>
          </w:p>
        </w:tc>
        <w:tc>
          <w:tcPr>
            <w:tcW w:w="812"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预算数</w:t>
            </w:r>
          </w:p>
        </w:tc>
        <w:tc>
          <w:tcPr>
            <w:tcW w:w="850"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绩效目标</w:t>
            </w:r>
          </w:p>
        </w:tc>
        <w:tc>
          <w:tcPr>
            <w:tcW w:w="675"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一级指标</w:t>
            </w:r>
          </w:p>
        </w:tc>
        <w:tc>
          <w:tcPr>
            <w:tcW w:w="713"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二级指标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三级指标</w:t>
            </w:r>
          </w:p>
        </w:tc>
        <w:tc>
          <w:tcPr>
            <w:tcW w:w="653"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绩效指标性质</w:t>
            </w:r>
          </w:p>
        </w:tc>
        <w:tc>
          <w:tcPr>
            <w:tcW w:w="585"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本年绩效指标值</w:t>
            </w:r>
          </w:p>
        </w:tc>
        <w:tc>
          <w:tcPr>
            <w:tcW w:w="730"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绩效度量单位</w:t>
            </w:r>
          </w:p>
        </w:tc>
        <w:tc>
          <w:tcPr>
            <w:tcW w:w="682"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本年权重</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省级政法转移支付资金</w:t>
            </w:r>
          </w:p>
        </w:tc>
        <w:tc>
          <w:tcPr>
            <w:tcW w:w="687"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56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重大改革发展项目</w:t>
            </w:r>
          </w:p>
        </w:tc>
        <w:tc>
          <w:tcPr>
            <w:tcW w:w="812"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116.90</w:t>
            </w:r>
          </w:p>
        </w:tc>
        <w:tc>
          <w:tcPr>
            <w:tcW w:w="850"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保障检察机关办理各类案件提供经费支出和业务装备经费支出，保障办案正常进行，维护社会稳定。</w:t>
            </w:r>
          </w:p>
        </w:tc>
        <w:tc>
          <w:tcPr>
            <w:tcW w:w="67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产出指标</w:t>
            </w:r>
          </w:p>
        </w:tc>
        <w:tc>
          <w:tcPr>
            <w:tcW w:w="71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数量指标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5"/>
                <w:szCs w:val="15"/>
              </w:rPr>
            </w:pPr>
            <w:r>
              <w:rPr>
                <w:rFonts w:hint="eastAsia" w:ascii="微软雅黑" w:hAnsi="微软雅黑" w:eastAsia="微软雅黑" w:cs="宋体"/>
                <w:kern w:val="0"/>
                <w:sz w:val="15"/>
                <w:szCs w:val="15"/>
              </w:rPr>
              <w:t>检察案件数</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280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案件数</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5"/>
                <w:szCs w:val="15"/>
              </w:rPr>
            </w:pPr>
            <w:r>
              <w:rPr>
                <w:rFonts w:hint="eastAsia" w:ascii="微软雅黑" w:hAnsi="微软雅黑" w:eastAsia="微软雅黑" w:cs="宋体"/>
                <w:kern w:val="0"/>
                <w:sz w:val="15"/>
                <w:szCs w:val="15"/>
              </w:rPr>
              <w:t>装备购置数</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6"/>
                <w:szCs w:val="16"/>
              </w:rPr>
              <w:t>个（台、套、件、辆）</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质量指标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5"/>
                <w:szCs w:val="15"/>
              </w:rPr>
            </w:pPr>
            <w:r>
              <w:rPr>
                <w:rFonts w:hint="eastAsia" w:ascii="微软雅黑" w:hAnsi="微软雅黑" w:eastAsia="微软雅黑" w:cs="宋体"/>
                <w:kern w:val="0"/>
                <w:sz w:val="15"/>
                <w:szCs w:val="15"/>
              </w:rPr>
              <w:t>案件公开率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90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5"/>
                <w:szCs w:val="15"/>
              </w:rPr>
            </w:pPr>
            <w:r>
              <w:rPr>
                <w:rFonts w:hint="eastAsia" w:ascii="微软雅黑" w:hAnsi="微软雅黑" w:eastAsia="微软雅黑" w:cs="宋体"/>
                <w:kern w:val="0"/>
                <w:sz w:val="15"/>
                <w:szCs w:val="15"/>
              </w:rPr>
              <w:t>检察建议采纳率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90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5"/>
                <w:szCs w:val="15"/>
              </w:rPr>
            </w:pPr>
            <w:r>
              <w:rPr>
                <w:rFonts w:hint="eastAsia" w:ascii="微软雅黑" w:hAnsi="微软雅黑" w:eastAsia="微软雅黑" w:cs="宋体"/>
                <w:kern w:val="0"/>
                <w:sz w:val="15"/>
                <w:szCs w:val="15"/>
              </w:rPr>
              <w:t>预算编制到项目率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95</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4.00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时效指标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5"/>
                <w:szCs w:val="15"/>
              </w:rPr>
            </w:pPr>
            <w:r>
              <w:rPr>
                <w:rFonts w:hint="eastAsia" w:ascii="微软雅黑" w:hAnsi="微软雅黑" w:eastAsia="微软雅黑" w:cs="宋体"/>
                <w:kern w:val="0"/>
                <w:sz w:val="15"/>
                <w:szCs w:val="15"/>
              </w:rPr>
              <w:t>一季度预算资金累计支出率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5"/>
                <w:szCs w:val="15"/>
              </w:rPr>
            </w:pPr>
            <w:r>
              <w:rPr>
                <w:rFonts w:hint="eastAsia" w:ascii="微软雅黑" w:hAnsi="微软雅黑" w:eastAsia="微软雅黑" w:cs="宋体"/>
                <w:kern w:val="0"/>
                <w:sz w:val="15"/>
                <w:szCs w:val="15"/>
              </w:rPr>
              <w:t>二季度预算资金累计支出率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30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5"/>
                <w:szCs w:val="15"/>
              </w:rPr>
            </w:pPr>
            <w:r>
              <w:rPr>
                <w:rFonts w:hint="eastAsia" w:ascii="微软雅黑" w:hAnsi="微软雅黑" w:eastAsia="微软雅黑" w:cs="宋体"/>
                <w:kern w:val="0"/>
                <w:sz w:val="15"/>
                <w:szCs w:val="15"/>
              </w:rPr>
              <w:t>三季度预算资金累计支出率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3.00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5"/>
                <w:szCs w:val="15"/>
              </w:rPr>
            </w:pPr>
            <w:r>
              <w:rPr>
                <w:rFonts w:hint="eastAsia" w:ascii="微软雅黑" w:hAnsi="微软雅黑" w:eastAsia="微软雅黑" w:cs="宋体"/>
                <w:kern w:val="0"/>
                <w:sz w:val="15"/>
                <w:szCs w:val="15"/>
              </w:rPr>
              <w:t>全年预算资金支出率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90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成本指标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5"/>
                <w:szCs w:val="15"/>
              </w:rPr>
            </w:pPr>
            <w:r>
              <w:rPr>
                <w:rFonts w:hint="eastAsia" w:ascii="微软雅黑" w:hAnsi="微软雅黑" w:eastAsia="微软雅黑" w:cs="宋体"/>
                <w:kern w:val="0"/>
                <w:sz w:val="15"/>
                <w:szCs w:val="15"/>
              </w:rPr>
              <w:t>项目支出成本</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117</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万元</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0.00</w:t>
            </w:r>
          </w:p>
        </w:tc>
      </w:tr>
      <w:tr>
        <w:tblPrEx>
          <w:tblLayout w:type="fixed"/>
          <w:tblCellMar>
            <w:top w:w="0" w:type="dxa"/>
            <w:left w:w="108" w:type="dxa"/>
            <w:bottom w:w="0" w:type="dxa"/>
            <w:right w:w="108" w:type="dxa"/>
          </w:tblCellMar>
        </w:tblPrEx>
        <w:trPr>
          <w:cantSplit/>
          <w:trHeight w:val="678"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效益指标</w:t>
            </w: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社会效益指标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5"/>
                <w:szCs w:val="15"/>
              </w:rPr>
            </w:pPr>
            <w:r>
              <w:rPr>
                <w:rFonts w:hint="eastAsia" w:ascii="微软雅黑" w:hAnsi="微软雅黑" w:eastAsia="微软雅黑" w:cs="宋体"/>
                <w:kern w:val="0"/>
                <w:sz w:val="15"/>
                <w:szCs w:val="15"/>
              </w:rPr>
              <w:t>提高效益，成效显著高；成效一般中；成效较小低；</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定性</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高中低</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15.00</w:t>
            </w:r>
          </w:p>
        </w:tc>
      </w:tr>
      <w:tr>
        <w:tblPrEx>
          <w:tblLayout w:type="fixed"/>
          <w:tblCellMar>
            <w:top w:w="0" w:type="dxa"/>
            <w:left w:w="108" w:type="dxa"/>
            <w:bottom w:w="0" w:type="dxa"/>
            <w:right w:w="108" w:type="dxa"/>
          </w:tblCellMar>
        </w:tblPrEx>
        <w:trPr>
          <w:cantSplit/>
          <w:trHeight w:val="678"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可持续影响指标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5"/>
                <w:szCs w:val="15"/>
              </w:rPr>
            </w:pPr>
            <w:r>
              <w:rPr>
                <w:rFonts w:hint="eastAsia" w:ascii="微软雅黑" w:hAnsi="微软雅黑" w:eastAsia="微软雅黑" w:cs="宋体"/>
                <w:kern w:val="0"/>
                <w:sz w:val="15"/>
                <w:szCs w:val="15"/>
              </w:rPr>
              <w:t>维护社会稳定，成效显著高；成效一般中；成效较小：低；</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定性</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高中低</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15.00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满意度指标</w:t>
            </w: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服务对象满意度指标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5"/>
                <w:szCs w:val="15"/>
              </w:rPr>
            </w:pPr>
            <w:r>
              <w:rPr>
                <w:rFonts w:hint="eastAsia" w:ascii="微软雅黑" w:hAnsi="微软雅黑" w:eastAsia="微软雅黑" w:cs="宋体"/>
                <w:kern w:val="0"/>
                <w:sz w:val="15"/>
                <w:szCs w:val="15"/>
              </w:rPr>
              <w:t>不满意度</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项目名称</w:t>
            </w:r>
          </w:p>
        </w:tc>
        <w:tc>
          <w:tcPr>
            <w:tcW w:w="687"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预算执行率权重(%)</w:t>
            </w:r>
          </w:p>
        </w:tc>
        <w:tc>
          <w:tcPr>
            <w:tcW w:w="563"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项目类别</w:t>
            </w:r>
          </w:p>
        </w:tc>
        <w:tc>
          <w:tcPr>
            <w:tcW w:w="812"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预算数</w:t>
            </w:r>
          </w:p>
        </w:tc>
        <w:tc>
          <w:tcPr>
            <w:tcW w:w="850"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绩效目标</w:t>
            </w:r>
          </w:p>
        </w:tc>
        <w:tc>
          <w:tcPr>
            <w:tcW w:w="675"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一级指标</w:t>
            </w:r>
          </w:p>
        </w:tc>
        <w:tc>
          <w:tcPr>
            <w:tcW w:w="713"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二级指标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三级指标</w:t>
            </w:r>
          </w:p>
        </w:tc>
        <w:tc>
          <w:tcPr>
            <w:tcW w:w="653"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绩效指标性质</w:t>
            </w:r>
          </w:p>
        </w:tc>
        <w:tc>
          <w:tcPr>
            <w:tcW w:w="585"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本年绩效指标值</w:t>
            </w:r>
          </w:p>
        </w:tc>
        <w:tc>
          <w:tcPr>
            <w:tcW w:w="730"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绩效度量单位</w:t>
            </w:r>
          </w:p>
        </w:tc>
        <w:tc>
          <w:tcPr>
            <w:tcW w:w="682"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本年权重</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省级专项业务费</w:t>
            </w:r>
          </w:p>
        </w:tc>
        <w:tc>
          <w:tcPr>
            <w:tcW w:w="687"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56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重大改革发展项目</w:t>
            </w:r>
          </w:p>
        </w:tc>
        <w:tc>
          <w:tcPr>
            <w:tcW w:w="812"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7.00</w:t>
            </w:r>
          </w:p>
        </w:tc>
        <w:tc>
          <w:tcPr>
            <w:tcW w:w="850"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保障检察机关办理各类案件提供经费支出，保障办案正常进行，维护社会稳定。</w:t>
            </w:r>
          </w:p>
        </w:tc>
        <w:tc>
          <w:tcPr>
            <w:tcW w:w="67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产出指标</w:t>
            </w: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数量指标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检察案件数</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280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案件数</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20.00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质量指标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案件公开率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90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检察建议采纳率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90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预算编制到项目率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95</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4.00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时效指标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一季度预算资金累计支出率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二季度预算资金累计支出率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三季度预算资金累计支出率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3.00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全年预算资金支出率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95</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成本指标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项目支出成本</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7</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万元</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0.00</w:t>
            </w:r>
          </w:p>
        </w:tc>
      </w:tr>
      <w:tr>
        <w:tblPrEx>
          <w:tblLayout w:type="fixed"/>
          <w:tblCellMar>
            <w:top w:w="0" w:type="dxa"/>
            <w:left w:w="108" w:type="dxa"/>
            <w:bottom w:w="0" w:type="dxa"/>
            <w:right w:w="108" w:type="dxa"/>
          </w:tblCellMar>
        </w:tblPrEx>
        <w:trPr>
          <w:cantSplit/>
          <w:trHeight w:val="678"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效益指标</w:t>
            </w: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社会效益指标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提高工作效益，成效显著高；成效一般中；成效较小低；</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定性</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高中低</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15.00</w:t>
            </w:r>
          </w:p>
        </w:tc>
      </w:tr>
      <w:tr>
        <w:tblPrEx>
          <w:tblLayout w:type="fixed"/>
          <w:tblCellMar>
            <w:top w:w="0" w:type="dxa"/>
            <w:left w:w="108" w:type="dxa"/>
            <w:bottom w:w="0" w:type="dxa"/>
            <w:right w:w="108" w:type="dxa"/>
          </w:tblCellMar>
        </w:tblPrEx>
        <w:trPr>
          <w:cantSplit/>
          <w:trHeight w:val="678"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可持续影响指标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维护社会稳定，成效显著高；成效一般中；成效较小：低；</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定性</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高中低</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15.00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满意度指标</w:t>
            </w: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服务对象满意度指标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不满意度</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项目名称</w:t>
            </w:r>
          </w:p>
        </w:tc>
        <w:tc>
          <w:tcPr>
            <w:tcW w:w="687"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预算执行率权重(%)</w:t>
            </w:r>
          </w:p>
        </w:tc>
        <w:tc>
          <w:tcPr>
            <w:tcW w:w="563"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项目类别</w:t>
            </w:r>
          </w:p>
        </w:tc>
        <w:tc>
          <w:tcPr>
            <w:tcW w:w="812"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预算数</w:t>
            </w:r>
          </w:p>
        </w:tc>
        <w:tc>
          <w:tcPr>
            <w:tcW w:w="850"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绩效目标</w:t>
            </w:r>
          </w:p>
        </w:tc>
        <w:tc>
          <w:tcPr>
            <w:tcW w:w="675"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一级指标</w:t>
            </w:r>
          </w:p>
        </w:tc>
        <w:tc>
          <w:tcPr>
            <w:tcW w:w="713"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二级指标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三级指标</w:t>
            </w:r>
          </w:p>
        </w:tc>
        <w:tc>
          <w:tcPr>
            <w:tcW w:w="653"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绩效指标性质</w:t>
            </w:r>
          </w:p>
        </w:tc>
        <w:tc>
          <w:tcPr>
            <w:tcW w:w="585"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本年绩效指标值</w:t>
            </w:r>
          </w:p>
        </w:tc>
        <w:tc>
          <w:tcPr>
            <w:tcW w:w="730"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绩效度量单位</w:t>
            </w:r>
          </w:p>
        </w:tc>
        <w:tc>
          <w:tcPr>
            <w:tcW w:w="682" w:type="dxa"/>
            <w:tcBorders>
              <w:top w:val="nil"/>
              <w:left w:val="nil"/>
              <w:bottom w:val="single" w:color="000000" w:sz="4" w:space="0"/>
              <w:right w:val="single" w:color="000000" w:sz="4" w:space="0"/>
            </w:tcBorders>
            <w:shd w:val="clear" w:color="F5F8FD" w:fill="F5F8FD"/>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b/>
                <w:bCs/>
                <w:kern w:val="0"/>
                <w:sz w:val="18"/>
                <w:szCs w:val="18"/>
              </w:rPr>
              <w:t>本年权重</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省级专项装备费</w:t>
            </w:r>
          </w:p>
        </w:tc>
        <w:tc>
          <w:tcPr>
            <w:tcW w:w="687"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56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重大改革发展项目</w:t>
            </w:r>
          </w:p>
        </w:tc>
        <w:tc>
          <w:tcPr>
            <w:tcW w:w="812"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4.00</w:t>
            </w:r>
          </w:p>
        </w:tc>
        <w:tc>
          <w:tcPr>
            <w:tcW w:w="850"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保障检察机关办理各类案件提供业务装备经费支出，保障办案正常进行，维护社会稳定。</w:t>
            </w:r>
          </w:p>
        </w:tc>
        <w:tc>
          <w:tcPr>
            <w:tcW w:w="67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产出指标</w:t>
            </w: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数量指标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购置装备数量</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6"/>
                <w:szCs w:val="16"/>
              </w:rPr>
              <w:t>个（台、套、件、辆）</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20.00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质量指标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验收合格率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95</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使用年限</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6</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年</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预算编制到项目率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95</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4.00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时效指标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一季度预算资金累计支出率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二季度预算资金累计支出率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三季度预算资金累计支出率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3.00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全年预算资金支出率</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90</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成本指标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项目支出成本</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万元</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0.00</w:t>
            </w:r>
          </w:p>
        </w:tc>
      </w:tr>
      <w:tr>
        <w:tblPrEx>
          <w:tblLayout w:type="fixed"/>
          <w:tblCellMar>
            <w:top w:w="0" w:type="dxa"/>
            <w:left w:w="108" w:type="dxa"/>
            <w:bottom w:w="0" w:type="dxa"/>
            <w:right w:w="108" w:type="dxa"/>
          </w:tblCellMar>
        </w:tblPrEx>
        <w:trPr>
          <w:cantSplit/>
          <w:trHeight w:val="678"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效益指标</w:t>
            </w: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社会效益指标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提高工作效益，成效显著高；成效一般中；成效较小低；</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定性</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高中低</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15.00</w:t>
            </w:r>
          </w:p>
        </w:tc>
      </w:tr>
      <w:tr>
        <w:tblPrEx>
          <w:tblLayout w:type="fixed"/>
          <w:tblCellMar>
            <w:top w:w="0" w:type="dxa"/>
            <w:left w:w="108" w:type="dxa"/>
            <w:bottom w:w="0" w:type="dxa"/>
            <w:right w:w="108" w:type="dxa"/>
          </w:tblCellMar>
        </w:tblPrEx>
        <w:trPr>
          <w:cantSplit/>
          <w:trHeight w:val="678"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可持续影响指标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维护社会稳定，成效显著高；成效一般中；成效较小：低；</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定性</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高中低</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15.00</w:t>
            </w:r>
          </w:p>
        </w:tc>
      </w:tr>
      <w:tr>
        <w:tblPrEx>
          <w:tblLayout w:type="fixed"/>
          <w:tblCellMar>
            <w:top w:w="0" w:type="dxa"/>
            <w:left w:w="108" w:type="dxa"/>
            <w:bottom w:w="0" w:type="dxa"/>
            <w:right w:w="108" w:type="dxa"/>
          </w:tblCellMar>
        </w:tblPrEx>
        <w:trPr>
          <w:cantSplit/>
          <w:trHeight w:val="570" w:hRule="atLeast"/>
        </w:trPr>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675"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满意度指标</w:t>
            </w:r>
          </w:p>
        </w:tc>
        <w:tc>
          <w:tcPr>
            <w:tcW w:w="71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服务对象满意度指标</w:t>
            </w:r>
          </w:p>
        </w:tc>
        <w:tc>
          <w:tcPr>
            <w:tcW w:w="862"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不满意度</w:t>
            </w:r>
          </w:p>
        </w:tc>
        <w:tc>
          <w:tcPr>
            <w:tcW w:w="653"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585"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w:t>
            </w:r>
          </w:p>
        </w:tc>
        <w:tc>
          <w:tcPr>
            <w:tcW w:w="730"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2"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10.00</w:t>
            </w:r>
          </w:p>
        </w:tc>
      </w:tr>
    </w:tbl>
    <w:p>
      <w:pPr>
        <w:widowControl/>
        <w:spacing w:line="360" w:lineRule="auto"/>
        <w:ind w:firstLine="640" w:firstLineChars="200"/>
        <w:rPr>
          <w:rFonts w:eastAsia="仿宋_GB2312"/>
          <w:bCs/>
          <w:sz w:val="32"/>
          <w:szCs w:val="32"/>
        </w:rPr>
      </w:pPr>
    </w:p>
    <w:p>
      <w:pPr>
        <w:widowControl/>
        <w:spacing w:line="360" w:lineRule="auto"/>
        <w:ind w:firstLine="640" w:firstLineChars="200"/>
        <w:rPr>
          <w:rFonts w:eastAsia="仿宋_GB2312"/>
          <w:bCs/>
          <w:sz w:val="32"/>
          <w:szCs w:val="32"/>
        </w:rPr>
      </w:pPr>
      <w:r>
        <w:rPr>
          <w:rFonts w:hint="eastAsia" w:eastAsia="仿宋_GB2312"/>
          <w:bCs/>
          <w:sz w:val="32"/>
          <w:szCs w:val="32"/>
        </w:rPr>
        <w:t>十一、部门整体支出绩效目标表</w:t>
      </w:r>
    </w:p>
    <w:tbl>
      <w:tblPr>
        <w:tblStyle w:val="9"/>
        <w:tblW w:w="8862" w:type="dxa"/>
        <w:tblInd w:w="0" w:type="dxa"/>
        <w:tblLayout w:type="fixed"/>
        <w:tblCellMar>
          <w:top w:w="0" w:type="dxa"/>
          <w:left w:w="108" w:type="dxa"/>
          <w:bottom w:w="0" w:type="dxa"/>
          <w:right w:w="108" w:type="dxa"/>
        </w:tblCellMar>
      </w:tblPr>
      <w:tblGrid>
        <w:gridCol w:w="802"/>
        <w:gridCol w:w="1007"/>
        <w:gridCol w:w="1007"/>
        <w:gridCol w:w="1434"/>
        <w:gridCol w:w="1050"/>
        <w:gridCol w:w="837"/>
        <w:gridCol w:w="708"/>
        <w:gridCol w:w="1007"/>
        <w:gridCol w:w="1010"/>
      </w:tblGrid>
      <w:tr>
        <w:tblPrEx>
          <w:tblLayout w:type="fixed"/>
          <w:tblCellMar>
            <w:top w:w="0" w:type="dxa"/>
            <w:left w:w="108" w:type="dxa"/>
            <w:bottom w:w="0" w:type="dxa"/>
            <w:right w:w="108" w:type="dxa"/>
          </w:tblCellMar>
        </w:tblPrEx>
        <w:trPr>
          <w:trHeight w:val="488" w:hRule="atLeast"/>
        </w:trPr>
        <w:tc>
          <w:tcPr>
            <w:tcW w:w="8862" w:type="dxa"/>
            <w:gridSpan w:val="9"/>
            <w:tcBorders>
              <w:top w:val="nil"/>
              <w:left w:val="nil"/>
              <w:bottom w:val="nil"/>
              <w:right w:val="nil"/>
            </w:tcBorders>
            <w:shd w:val="clear" w:color="FFFFFF" w:fill="FFFFFF"/>
            <w:vAlign w:val="center"/>
          </w:tcPr>
          <w:p>
            <w:pPr>
              <w:widowControl/>
              <w:jc w:val="center"/>
              <w:rPr>
                <w:rFonts w:ascii="微软雅黑" w:hAnsi="微软雅黑" w:eastAsia="微软雅黑" w:cs="宋体"/>
                <w:b/>
                <w:bCs/>
                <w:kern w:val="0"/>
                <w:sz w:val="38"/>
                <w:szCs w:val="38"/>
              </w:rPr>
            </w:pPr>
            <w:r>
              <w:rPr>
                <w:rFonts w:hint="eastAsia" w:ascii="微软雅黑" w:hAnsi="微软雅黑" w:eastAsia="微软雅黑" w:cs="宋体"/>
                <w:b/>
                <w:bCs/>
                <w:kern w:val="0"/>
                <w:sz w:val="38"/>
                <w:szCs w:val="38"/>
              </w:rPr>
              <w:t>部门整体绩效表</w:t>
            </w:r>
          </w:p>
        </w:tc>
      </w:tr>
      <w:tr>
        <w:tblPrEx>
          <w:tblLayout w:type="fixed"/>
          <w:tblCellMar>
            <w:top w:w="0" w:type="dxa"/>
            <w:left w:w="108" w:type="dxa"/>
            <w:bottom w:w="0" w:type="dxa"/>
            <w:right w:w="108" w:type="dxa"/>
          </w:tblCellMar>
        </w:tblPrEx>
        <w:trPr>
          <w:trHeight w:val="285" w:hRule="atLeast"/>
        </w:trPr>
        <w:tc>
          <w:tcPr>
            <w:tcW w:w="1809" w:type="dxa"/>
            <w:gridSpan w:val="2"/>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部门：肇州检察院</w:t>
            </w:r>
          </w:p>
        </w:tc>
        <w:tc>
          <w:tcPr>
            <w:tcW w:w="100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p>
        </w:tc>
        <w:tc>
          <w:tcPr>
            <w:tcW w:w="1434"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05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837"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708"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007" w:type="dxa"/>
            <w:tcBorders>
              <w:top w:val="nil"/>
              <w:left w:val="nil"/>
              <w:bottom w:val="nil"/>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10" w:type="dxa"/>
            <w:tcBorders>
              <w:top w:val="nil"/>
              <w:left w:val="nil"/>
              <w:bottom w:val="nil"/>
              <w:right w:val="nil"/>
            </w:tcBorders>
            <w:shd w:val="clear" w:color="auto" w:fill="auto"/>
            <w:vAlign w:val="center"/>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28" w:hRule="atLeast"/>
        </w:trPr>
        <w:tc>
          <w:tcPr>
            <w:tcW w:w="802" w:type="dxa"/>
            <w:tcBorders>
              <w:top w:val="single" w:color="000000" w:sz="4" w:space="0"/>
              <w:left w:val="single" w:color="000000" w:sz="4" w:space="0"/>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8060" w:type="dxa"/>
            <w:gridSpan w:val="8"/>
            <w:tcBorders>
              <w:top w:val="single" w:color="000000" w:sz="4" w:space="0"/>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年度目标</w:t>
            </w:r>
          </w:p>
        </w:tc>
      </w:tr>
      <w:tr>
        <w:tblPrEx>
          <w:tblLayout w:type="fixed"/>
          <w:tblCellMar>
            <w:top w:w="0" w:type="dxa"/>
            <w:left w:w="108" w:type="dxa"/>
            <w:bottom w:w="0" w:type="dxa"/>
            <w:right w:w="108" w:type="dxa"/>
          </w:tblCellMar>
        </w:tblPrEx>
        <w:trPr>
          <w:trHeight w:val="1056" w:hRule="atLeast"/>
        </w:trPr>
        <w:tc>
          <w:tcPr>
            <w:tcW w:w="802"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年度目标</w:t>
            </w:r>
          </w:p>
        </w:tc>
        <w:tc>
          <w:tcPr>
            <w:tcW w:w="8060" w:type="dxa"/>
            <w:gridSpan w:val="8"/>
            <w:tcBorders>
              <w:top w:val="single" w:color="000000" w:sz="4" w:space="0"/>
              <w:left w:val="nil"/>
              <w:bottom w:val="single" w:color="000000" w:sz="4" w:space="0"/>
              <w:right w:val="single" w:color="000000" w:sz="4" w:space="0"/>
            </w:tcBorders>
            <w:shd w:val="clear" w:color="F5F8FD" w:fill="F5F8FD"/>
            <w:vAlign w:val="center"/>
          </w:tcPr>
          <w:p>
            <w:pPr>
              <w:widowControl/>
              <w:jc w:val="left"/>
              <w:rPr>
                <w:rFonts w:hint="eastAsia" w:ascii="微软雅黑" w:hAnsi="微软雅黑" w:eastAsia="微软雅黑" w:cs="宋体"/>
                <w:kern w:val="0"/>
                <w:sz w:val="18"/>
                <w:szCs w:val="18"/>
                <w:lang w:eastAsia="zh-CN"/>
              </w:rPr>
            </w:pPr>
            <w:r>
              <w:rPr>
                <w:rFonts w:hint="eastAsia" w:ascii="微软雅黑" w:hAnsi="微软雅黑" w:eastAsia="微软雅黑" w:cs="宋体"/>
                <w:kern w:val="0"/>
                <w:sz w:val="18"/>
                <w:szCs w:val="18"/>
              </w:rPr>
              <w:t>1、保障各类人员工资按时、足额发放</w:t>
            </w:r>
          </w:p>
          <w:p>
            <w:pPr>
              <w:widowControl/>
              <w:jc w:val="left"/>
              <w:rPr>
                <w:rFonts w:hint="eastAsia" w:ascii="微软雅黑" w:hAnsi="微软雅黑" w:eastAsia="微软雅黑" w:cs="宋体"/>
                <w:kern w:val="0"/>
                <w:sz w:val="18"/>
                <w:szCs w:val="18"/>
                <w:lang w:eastAsia="zh-CN"/>
              </w:rPr>
            </w:pPr>
            <w:r>
              <w:rPr>
                <w:rFonts w:hint="eastAsia" w:ascii="微软雅黑" w:hAnsi="微软雅黑" w:eastAsia="微软雅黑" w:cs="宋体"/>
                <w:kern w:val="0"/>
                <w:sz w:val="18"/>
                <w:szCs w:val="18"/>
              </w:rPr>
              <w:t>2、提高检察业务质量，保证检察业务顺利开展</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3、完成装备购置，履行政府采购手续，按要求进行采购开展，提高检察工作效率和质量，维护社会稳定，充分发挥应有的社会效果。</w:t>
            </w:r>
          </w:p>
        </w:tc>
      </w:tr>
      <w:tr>
        <w:tblPrEx>
          <w:tblLayout w:type="fixed"/>
          <w:tblCellMar>
            <w:top w:w="0" w:type="dxa"/>
            <w:left w:w="108" w:type="dxa"/>
            <w:bottom w:w="0" w:type="dxa"/>
            <w:right w:w="108" w:type="dxa"/>
          </w:tblCellMar>
        </w:tblPrEx>
        <w:trPr>
          <w:trHeight w:val="363" w:hRule="atLeast"/>
        </w:trPr>
        <w:tc>
          <w:tcPr>
            <w:tcW w:w="802" w:type="dxa"/>
            <w:tcBorders>
              <w:top w:val="nil"/>
              <w:left w:val="single" w:color="000000" w:sz="4" w:space="0"/>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3448" w:type="dxa"/>
            <w:gridSpan w:val="3"/>
            <w:tcBorders>
              <w:top w:val="single" w:color="000000" w:sz="4" w:space="0"/>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年度主要目标名称</w:t>
            </w:r>
          </w:p>
        </w:tc>
        <w:tc>
          <w:tcPr>
            <w:tcW w:w="4612" w:type="dxa"/>
            <w:gridSpan w:val="5"/>
            <w:tcBorders>
              <w:top w:val="single" w:color="000000" w:sz="4" w:space="0"/>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年度主要目标内容</w:t>
            </w:r>
          </w:p>
        </w:tc>
      </w:tr>
      <w:tr>
        <w:tblPrEx>
          <w:tblLayout w:type="fixed"/>
          <w:tblCellMar>
            <w:top w:w="0" w:type="dxa"/>
            <w:left w:w="108" w:type="dxa"/>
            <w:bottom w:w="0" w:type="dxa"/>
            <w:right w:w="108" w:type="dxa"/>
          </w:tblCellMar>
        </w:tblPrEx>
        <w:trPr>
          <w:trHeight w:val="513" w:hRule="atLeast"/>
        </w:trPr>
        <w:tc>
          <w:tcPr>
            <w:tcW w:w="802" w:type="dxa"/>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年度主要任务</w:t>
            </w:r>
          </w:p>
        </w:tc>
        <w:tc>
          <w:tcPr>
            <w:tcW w:w="3448" w:type="dxa"/>
            <w:gridSpan w:val="3"/>
            <w:tcBorders>
              <w:top w:val="single" w:color="000000" w:sz="4" w:space="0"/>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合理利用资金 保障业务开展</w:t>
            </w:r>
          </w:p>
        </w:tc>
        <w:tc>
          <w:tcPr>
            <w:tcW w:w="4612" w:type="dxa"/>
            <w:gridSpan w:val="5"/>
            <w:tcBorders>
              <w:top w:val="single" w:color="000000" w:sz="4" w:space="0"/>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合理分配利用财政预算资金，保障人员工资足额按时发放，保障检察业务顺利开展，提高业务质量。</w:t>
            </w:r>
          </w:p>
        </w:tc>
      </w:tr>
      <w:tr>
        <w:tblPrEx>
          <w:tblLayout w:type="fixed"/>
          <w:tblCellMar>
            <w:top w:w="0" w:type="dxa"/>
            <w:left w:w="108" w:type="dxa"/>
            <w:bottom w:w="0" w:type="dxa"/>
            <w:right w:w="108" w:type="dxa"/>
          </w:tblCellMar>
        </w:tblPrEx>
        <w:trPr>
          <w:trHeight w:val="517" w:hRule="atLeast"/>
        </w:trPr>
        <w:tc>
          <w:tcPr>
            <w:tcW w:w="802" w:type="dxa"/>
            <w:tcBorders>
              <w:top w:val="nil"/>
              <w:left w:val="single" w:color="000000" w:sz="4" w:space="0"/>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007"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一级指标</w:t>
            </w:r>
          </w:p>
        </w:tc>
        <w:tc>
          <w:tcPr>
            <w:tcW w:w="1007"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二级指标</w:t>
            </w:r>
          </w:p>
        </w:tc>
        <w:tc>
          <w:tcPr>
            <w:tcW w:w="1434"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三级指标</w:t>
            </w:r>
          </w:p>
        </w:tc>
        <w:tc>
          <w:tcPr>
            <w:tcW w:w="1050"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指标性质</w:t>
            </w:r>
          </w:p>
        </w:tc>
        <w:tc>
          <w:tcPr>
            <w:tcW w:w="837"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指标方向性</w:t>
            </w:r>
          </w:p>
        </w:tc>
        <w:tc>
          <w:tcPr>
            <w:tcW w:w="708"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目标值</w:t>
            </w:r>
          </w:p>
        </w:tc>
        <w:tc>
          <w:tcPr>
            <w:tcW w:w="1007"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计量单位</w:t>
            </w:r>
          </w:p>
        </w:tc>
        <w:tc>
          <w:tcPr>
            <w:tcW w:w="1010" w:type="dxa"/>
            <w:tcBorders>
              <w:top w:val="nil"/>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备注</w:t>
            </w:r>
          </w:p>
        </w:tc>
      </w:tr>
      <w:tr>
        <w:tblPrEx>
          <w:tblLayout w:type="fixed"/>
          <w:tblCellMar>
            <w:top w:w="0" w:type="dxa"/>
            <w:left w:w="108" w:type="dxa"/>
            <w:bottom w:w="0" w:type="dxa"/>
            <w:right w:w="108" w:type="dxa"/>
          </w:tblCellMar>
        </w:tblPrEx>
        <w:trPr>
          <w:trHeight w:val="513" w:hRule="atLeast"/>
        </w:trPr>
        <w:tc>
          <w:tcPr>
            <w:tcW w:w="802"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绩效指标</w:t>
            </w:r>
          </w:p>
        </w:tc>
        <w:tc>
          <w:tcPr>
            <w:tcW w:w="1007"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产出指标</w:t>
            </w:r>
          </w:p>
        </w:tc>
        <w:tc>
          <w:tcPr>
            <w:tcW w:w="1007"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数量指标</w:t>
            </w:r>
          </w:p>
        </w:tc>
        <w:tc>
          <w:tcPr>
            <w:tcW w:w="1434"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检察受理案件数</w:t>
            </w:r>
          </w:p>
        </w:tc>
        <w:tc>
          <w:tcPr>
            <w:tcW w:w="1050"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837"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正向</w:t>
            </w:r>
          </w:p>
        </w:tc>
        <w:tc>
          <w:tcPr>
            <w:tcW w:w="70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280</w:t>
            </w:r>
          </w:p>
        </w:tc>
        <w:tc>
          <w:tcPr>
            <w:tcW w:w="1007"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案件数</w:t>
            </w:r>
          </w:p>
        </w:tc>
        <w:tc>
          <w:tcPr>
            <w:tcW w:w="1010"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13" w:hRule="atLeast"/>
        </w:trPr>
        <w:tc>
          <w:tcPr>
            <w:tcW w:w="80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10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10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1434"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调整预算次数</w:t>
            </w:r>
          </w:p>
        </w:tc>
        <w:tc>
          <w:tcPr>
            <w:tcW w:w="1050"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837"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反向</w:t>
            </w:r>
          </w:p>
        </w:tc>
        <w:tc>
          <w:tcPr>
            <w:tcW w:w="70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1007"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次</w:t>
            </w:r>
          </w:p>
        </w:tc>
        <w:tc>
          <w:tcPr>
            <w:tcW w:w="1010"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13" w:hRule="atLeast"/>
        </w:trPr>
        <w:tc>
          <w:tcPr>
            <w:tcW w:w="80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10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1007"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质量指标</w:t>
            </w:r>
          </w:p>
        </w:tc>
        <w:tc>
          <w:tcPr>
            <w:tcW w:w="1434"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预算编制到项目率</w:t>
            </w:r>
          </w:p>
        </w:tc>
        <w:tc>
          <w:tcPr>
            <w:tcW w:w="1050"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837"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正向</w:t>
            </w:r>
          </w:p>
        </w:tc>
        <w:tc>
          <w:tcPr>
            <w:tcW w:w="70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95</w:t>
            </w:r>
          </w:p>
        </w:tc>
        <w:tc>
          <w:tcPr>
            <w:tcW w:w="1007"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010"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13" w:hRule="atLeast"/>
        </w:trPr>
        <w:tc>
          <w:tcPr>
            <w:tcW w:w="80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10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10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1434"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案件公开率</w:t>
            </w:r>
          </w:p>
        </w:tc>
        <w:tc>
          <w:tcPr>
            <w:tcW w:w="1050"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837"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正向</w:t>
            </w:r>
          </w:p>
        </w:tc>
        <w:tc>
          <w:tcPr>
            <w:tcW w:w="70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90</w:t>
            </w:r>
          </w:p>
        </w:tc>
        <w:tc>
          <w:tcPr>
            <w:tcW w:w="1007"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010"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480" w:hRule="atLeast"/>
        </w:trPr>
        <w:tc>
          <w:tcPr>
            <w:tcW w:w="80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10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10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1434"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检察建议采纳率</w:t>
            </w:r>
          </w:p>
        </w:tc>
        <w:tc>
          <w:tcPr>
            <w:tcW w:w="1050"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837"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正向</w:t>
            </w:r>
          </w:p>
        </w:tc>
        <w:tc>
          <w:tcPr>
            <w:tcW w:w="70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90</w:t>
            </w:r>
          </w:p>
        </w:tc>
        <w:tc>
          <w:tcPr>
            <w:tcW w:w="1007"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010"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13" w:hRule="atLeast"/>
        </w:trPr>
        <w:tc>
          <w:tcPr>
            <w:tcW w:w="80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10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1007"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时效指标</w:t>
            </w:r>
          </w:p>
        </w:tc>
        <w:tc>
          <w:tcPr>
            <w:tcW w:w="1434"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一季度预算资金累计支出率</w:t>
            </w:r>
          </w:p>
        </w:tc>
        <w:tc>
          <w:tcPr>
            <w:tcW w:w="1050"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837"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正向</w:t>
            </w:r>
          </w:p>
        </w:tc>
        <w:tc>
          <w:tcPr>
            <w:tcW w:w="70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20</w:t>
            </w:r>
          </w:p>
        </w:tc>
        <w:tc>
          <w:tcPr>
            <w:tcW w:w="1007"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010"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13" w:hRule="atLeast"/>
        </w:trPr>
        <w:tc>
          <w:tcPr>
            <w:tcW w:w="80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10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10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1434"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二季度预算资金累计支出率</w:t>
            </w:r>
          </w:p>
        </w:tc>
        <w:tc>
          <w:tcPr>
            <w:tcW w:w="1050"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837"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正向</w:t>
            </w:r>
          </w:p>
        </w:tc>
        <w:tc>
          <w:tcPr>
            <w:tcW w:w="70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40</w:t>
            </w:r>
          </w:p>
        </w:tc>
        <w:tc>
          <w:tcPr>
            <w:tcW w:w="1007"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010"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13" w:hRule="atLeast"/>
        </w:trPr>
        <w:tc>
          <w:tcPr>
            <w:tcW w:w="80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10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10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1434"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三季度预算资金累计支出率</w:t>
            </w:r>
          </w:p>
        </w:tc>
        <w:tc>
          <w:tcPr>
            <w:tcW w:w="1050"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837"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正向</w:t>
            </w:r>
          </w:p>
        </w:tc>
        <w:tc>
          <w:tcPr>
            <w:tcW w:w="70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60</w:t>
            </w:r>
          </w:p>
        </w:tc>
        <w:tc>
          <w:tcPr>
            <w:tcW w:w="1007"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010"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13" w:hRule="atLeast"/>
        </w:trPr>
        <w:tc>
          <w:tcPr>
            <w:tcW w:w="80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10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10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1434"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全年预算资金支出率</w:t>
            </w:r>
          </w:p>
        </w:tc>
        <w:tc>
          <w:tcPr>
            <w:tcW w:w="1050"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大于等于</w:t>
            </w:r>
          </w:p>
        </w:tc>
        <w:tc>
          <w:tcPr>
            <w:tcW w:w="837"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正向</w:t>
            </w:r>
          </w:p>
        </w:tc>
        <w:tc>
          <w:tcPr>
            <w:tcW w:w="70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90</w:t>
            </w:r>
          </w:p>
        </w:tc>
        <w:tc>
          <w:tcPr>
            <w:tcW w:w="1007"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010"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13" w:hRule="atLeast"/>
        </w:trPr>
        <w:tc>
          <w:tcPr>
            <w:tcW w:w="80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10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1007"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成本指标</w:t>
            </w:r>
          </w:p>
        </w:tc>
        <w:tc>
          <w:tcPr>
            <w:tcW w:w="1434"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资金支出成本</w:t>
            </w:r>
          </w:p>
        </w:tc>
        <w:tc>
          <w:tcPr>
            <w:tcW w:w="1050"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837"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反向</w:t>
            </w:r>
          </w:p>
        </w:tc>
        <w:tc>
          <w:tcPr>
            <w:tcW w:w="70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1000</w:t>
            </w:r>
          </w:p>
        </w:tc>
        <w:tc>
          <w:tcPr>
            <w:tcW w:w="1007"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万元</w:t>
            </w:r>
          </w:p>
        </w:tc>
        <w:tc>
          <w:tcPr>
            <w:tcW w:w="1010"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13" w:hRule="atLeast"/>
        </w:trPr>
        <w:tc>
          <w:tcPr>
            <w:tcW w:w="80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1007" w:type="dxa"/>
            <w:vMerge w:val="restart"/>
            <w:tcBorders>
              <w:top w:val="nil"/>
              <w:left w:val="single" w:color="000000" w:sz="4" w:space="0"/>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效益指标</w:t>
            </w:r>
          </w:p>
        </w:tc>
        <w:tc>
          <w:tcPr>
            <w:tcW w:w="1007"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社会效益指标</w:t>
            </w:r>
          </w:p>
        </w:tc>
        <w:tc>
          <w:tcPr>
            <w:tcW w:w="1434"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成效显著高；成效良好中；成效一般低</w:t>
            </w:r>
          </w:p>
        </w:tc>
        <w:tc>
          <w:tcPr>
            <w:tcW w:w="1050"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定性</w:t>
            </w:r>
          </w:p>
        </w:tc>
        <w:tc>
          <w:tcPr>
            <w:tcW w:w="837"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正向</w:t>
            </w:r>
          </w:p>
        </w:tc>
        <w:tc>
          <w:tcPr>
            <w:tcW w:w="70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高中低</w:t>
            </w:r>
          </w:p>
        </w:tc>
        <w:tc>
          <w:tcPr>
            <w:tcW w:w="1007"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010"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13" w:hRule="atLeast"/>
        </w:trPr>
        <w:tc>
          <w:tcPr>
            <w:tcW w:w="80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10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1007"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可持续影响指标</w:t>
            </w:r>
          </w:p>
        </w:tc>
        <w:tc>
          <w:tcPr>
            <w:tcW w:w="1434"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维护社会稳定成效显著高；成效良好中；成效一般低</w:t>
            </w:r>
          </w:p>
        </w:tc>
        <w:tc>
          <w:tcPr>
            <w:tcW w:w="1050"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定性</w:t>
            </w:r>
          </w:p>
        </w:tc>
        <w:tc>
          <w:tcPr>
            <w:tcW w:w="837"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正向</w:t>
            </w:r>
          </w:p>
        </w:tc>
        <w:tc>
          <w:tcPr>
            <w:tcW w:w="70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高中低</w:t>
            </w:r>
          </w:p>
        </w:tc>
        <w:tc>
          <w:tcPr>
            <w:tcW w:w="1007"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010"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513" w:hRule="atLeast"/>
        </w:trPr>
        <w:tc>
          <w:tcPr>
            <w:tcW w:w="802"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kern w:val="0"/>
                <w:sz w:val="18"/>
                <w:szCs w:val="18"/>
              </w:rPr>
            </w:pPr>
          </w:p>
        </w:tc>
        <w:tc>
          <w:tcPr>
            <w:tcW w:w="1007"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满意度指标</w:t>
            </w:r>
          </w:p>
        </w:tc>
        <w:tc>
          <w:tcPr>
            <w:tcW w:w="1007"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服务对象满意度指标</w:t>
            </w:r>
          </w:p>
        </w:tc>
        <w:tc>
          <w:tcPr>
            <w:tcW w:w="1434"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不满意度</w:t>
            </w:r>
          </w:p>
        </w:tc>
        <w:tc>
          <w:tcPr>
            <w:tcW w:w="1050"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小于等于</w:t>
            </w:r>
          </w:p>
        </w:tc>
        <w:tc>
          <w:tcPr>
            <w:tcW w:w="837"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反向</w:t>
            </w:r>
          </w:p>
        </w:tc>
        <w:tc>
          <w:tcPr>
            <w:tcW w:w="708" w:type="dxa"/>
            <w:tcBorders>
              <w:top w:val="nil"/>
              <w:left w:val="nil"/>
              <w:bottom w:val="single" w:color="000000" w:sz="4" w:space="0"/>
              <w:right w:val="single" w:color="000000" w:sz="4" w:space="0"/>
            </w:tcBorders>
            <w:shd w:val="clear" w:color="F5F8FD" w:fill="F5F8FD"/>
            <w:vAlign w:val="center"/>
          </w:tcPr>
          <w:p>
            <w:pPr>
              <w:widowControl/>
              <w:jc w:val="right"/>
              <w:rPr>
                <w:rFonts w:ascii="微软雅黑" w:hAnsi="微软雅黑" w:eastAsia="微软雅黑" w:cs="宋体"/>
                <w:kern w:val="0"/>
                <w:sz w:val="18"/>
                <w:szCs w:val="18"/>
              </w:rPr>
            </w:pPr>
            <w:r>
              <w:rPr>
                <w:rFonts w:hint="eastAsia" w:ascii="微软雅黑" w:hAnsi="微软雅黑" w:eastAsia="微软雅黑" w:cs="宋体"/>
                <w:kern w:val="0"/>
                <w:sz w:val="18"/>
                <w:szCs w:val="18"/>
              </w:rPr>
              <w:t>5</w:t>
            </w:r>
          </w:p>
        </w:tc>
        <w:tc>
          <w:tcPr>
            <w:tcW w:w="1007" w:type="dxa"/>
            <w:tcBorders>
              <w:top w:val="nil"/>
              <w:left w:val="nil"/>
              <w:bottom w:val="single" w:color="000000" w:sz="4" w:space="0"/>
              <w:right w:val="single" w:color="000000" w:sz="4" w:space="0"/>
            </w:tcBorders>
            <w:shd w:val="clear" w:color="F5F8FD" w:fill="F5F8FD"/>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010" w:type="dxa"/>
            <w:tcBorders>
              <w:top w:val="nil"/>
              <w:left w:val="nil"/>
              <w:bottom w:val="single" w:color="000000" w:sz="4" w:space="0"/>
              <w:right w:val="single" w:color="000000" w:sz="4" w:space="0"/>
            </w:tcBorders>
            <w:shd w:val="clear" w:color="F5F8FD" w:fill="F5F8FD"/>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bl>
    <w:p>
      <w:pPr>
        <w:widowControl/>
        <w:spacing w:line="360" w:lineRule="auto"/>
        <w:ind w:firstLine="640" w:firstLineChars="200"/>
        <w:rPr>
          <w:rFonts w:eastAsia="仿宋_GB2312"/>
          <w:bCs/>
          <w:sz w:val="32"/>
          <w:szCs w:val="32"/>
        </w:rPr>
      </w:pPr>
    </w:p>
    <w:p>
      <w:pPr>
        <w:widowControl/>
        <w:spacing w:line="360" w:lineRule="auto"/>
        <w:rPr>
          <w:rFonts w:eastAsia="仿宋_GB2312"/>
          <w:bCs/>
          <w:sz w:val="32"/>
          <w:szCs w:val="32"/>
        </w:rPr>
      </w:pPr>
      <w:r>
        <w:rPr>
          <w:rFonts w:hint="eastAsia" w:eastAsia="仿宋_GB2312"/>
          <w:bCs/>
          <w:sz w:val="32"/>
          <w:szCs w:val="32"/>
        </w:rPr>
        <w:t>十二、国有资本经营预算支出表</w:t>
      </w:r>
    </w:p>
    <w:p>
      <w:pPr>
        <w:widowControl/>
        <w:spacing w:line="360" w:lineRule="auto"/>
        <w:rPr>
          <w:rFonts w:eastAsia="仿宋_GB2312"/>
          <w:bCs/>
          <w:sz w:val="32"/>
          <w:szCs w:val="32"/>
        </w:rPr>
      </w:pPr>
    </w:p>
    <w:p>
      <w:pPr>
        <w:widowControl/>
        <w:spacing w:line="360" w:lineRule="auto"/>
        <w:rPr>
          <w:rFonts w:eastAsia="仿宋_GB2312"/>
          <w:bCs/>
          <w:sz w:val="32"/>
          <w:szCs w:val="32"/>
        </w:rPr>
      </w:pPr>
    </w:p>
    <w:tbl>
      <w:tblPr>
        <w:tblStyle w:val="9"/>
        <w:tblW w:w="8862" w:type="dxa"/>
        <w:tblInd w:w="0" w:type="dxa"/>
        <w:tblLayout w:type="fixed"/>
        <w:tblCellMar>
          <w:top w:w="0" w:type="dxa"/>
          <w:left w:w="108" w:type="dxa"/>
          <w:bottom w:w="0" w:type="dxa"/>
          <w:right w:w="108" w:type="dxa"/>
        </w:tblCellMar>
      </w:tblPr>
      <w:tblGrid>
        <w:gridCol w:w="1880"/>
        <w:gridCol w:w="1881"/>
        <w:gridCol w:w="1159"/>
        <w:gridCol w:w="1881"/>
        <w:gridCol w:w="2061"/>
      </w:tblGrid>
      <w:tr>
        <w:tblPrEx>
          <w:tblLayout w:type="fixed"/>
          <w:tblCellMar>
            <w:top w:w="0" w:type="dxa"/>
            <w:left w:w="108" w:type="dxa"/>
            <w:bottom w:w="0" w:type="dxa"/>
            <w:right w:w="108" w:type="dxa"/>
          </w:tblCellMar>
        </w:tblPrEx>
        <w:trPr>
          <w:trHeight w:val="648" w:hRule="atLeast"/>
        </w:trPr>
        <w:tc>
          <w:tcPr>
            <w:tcW w:w="8862" w:type="dxa"/>
            <w:gridSpan w:val="5"/>
            <w:tcBorders>
              <w:top w:val="nil"/>
              <w:left w:val="nil"/>
              <w:bottom w:val="nil"/>
              <w:right w:val="nil"/>
            </w:tcBorders>
            <w:shd w:val="clear" w:color="auto" w:fill="auto"/>
            <w:vAlign w:val="center"/>
          </w:tcPr>
          <w:p>
            <w:pPr>
              <w:widowControl/>
              <w:jc w:val="center"/>
              <w:rPr>
                <w:rFonts w:ascii="微软雅黑" w:hAnsi="微软雅黑" w:eastAsia="微软雅黑" w:cs="宋体"/>
                <w:b/>
                <w:bCs/>
                <w:kern w:val="0"/>
                <w:sz w:val="38"/>
                <w:szCs w:val="38"/>
              </w:rPr>
            </w:pPr>
            <w:bookmarkStart w:id="0" w:name="_Hlk103196058"/>
            <w:r>
              <w:rPr>
                <w:rFonts w:hint="eastAsia" w:ascii="微软雅黑" w:hAnsi="微软雅黑" w:eastAsia="微软雅黑" w:cs="宋体"/>
                <w:b/>
                <w:bCs/>
                <w:kern w:val="0"/>
                <w:sz w:val="38"/>
                <w:szCs w:val="38"/>
              </w:rPr>
              <w:t>国有资本经营预算支</w:t>
            </w:r>
            <w:bookmarkEnd w:id="0"/>
            <w:r>
              <w:rPr>
                <w:rFonts w:hint="eastAsia" w:ascii="微软雅黑" w:hAnsi="微软雅黑" w:eastAsia="微软雅黑" w:cs="宋体"/>
                <w:b/>
                <w:bCs/>
                <w:kern w:val="0"/>
                <w:sz w:val="38"/>
                <w:szCs w:val="38"/>
              </w:rPr>
              <w:t>出表</w:t>
            </w:r>
          </w:p>
        </w:tc>
      </w:tr>
      <w:tr>
        <w:tblPrEx>
          <w:tblLayout w:type="fixed"/>
          <w:tblCellMar>
            <w:top w:w="0" w:type="dxa"/>
            <w:left w:w="108" w:type="dxa"/>
            <w:bottom w:w="0" w:type="dxa"/>
            <w:right w:w="108" w:type="dxa"/>
          </w:tblCellMar>
        </w:tblPrEx>
        <w:trPr>
          <w:trHeight w:val="600" w:hRule="atLeast"/>
        </w:trPr>
        <w:tc>
          <w:tcPr>
            <w:tcW w:w="4920" w:type="dxa"/>
            <w:gridSpan w:val="3"/>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部门：肇州县人民检察院</w:t>
            </w:r>
          </w:p>
        </w:tc>
        <w:tc>
          <w:tcPr>
            <w:tcW w:w="1881"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p>
        </w:tc>
        <w:tc>
          <w:tcPr>
            <w:tcW w:w="2061" w:type="dxa"/>
            <w:tcBorders>
              <w:top w:val="nil"/>
              <w:left w:val="nil"/>
              <w:bottom w:val="nil"/>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单位:万元</w:t>
            </w:r>
          </w:p>
        </w:tc>
      </w:tr>
      <w:tr>
        <w:tblPrEx>
          <w:tblLayout w:type="fixed"/>
          <w:tblCellMar>
            <w:top w:w="0" w:type="dxa"/>
            <w:left w:w="108" w:type="dxa"/>
            <w:bottom w:w="0" w:type="dxa"/>
            <w:right w:w="108" w:type="dxa"/>
          </w:tblCellMar>
        </w:tblPrEx>
        <w:trPr>
          <w:trHeight w:val="855" w:hRule="atLeast"/>
        </w:trPr>
        <w:tc>
          <w:tcPr>
            <w:tcW w:w="1880" w:type="dxa"/>
            <w:vMerge w:val="restart"/>
            <w:tcBorders>
              <w:top w:val="single" w:color="000000" w:sz="4" w:space="0"/>
              <w:left w:val="single" w:color="000000" w:sz="4" w:space="0"/>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科目编码</w:t>
            </w:r>
          </w:p>
        </w:tc>
        <w:tc>
          <w:tcPr>
            <w:tcW w:w="1881" w:type="dxa"/>
            <w:vMerge w:val="restart"/>
            <w:tcBorders>
              <w:top w:val="single" w:color="000000" w:sz="4" w:space="0"/>
              <w:left w:val="single" w:color="000000" w:sz="4" w:space="0"/>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科目名称</w:t>
            </w:r>
          </w:p>
        </w:tc>
        <w:tc>
          <w:tcPr>
            <w:tcW w:w="5101" w:type="dxa"/>
            <w:gridSpan w:val="3"/>
            <w:tcBorders>
              <w:top w:val="single" w:color="000000" w:sz="4" w:space="0"/>
              <w:left w:val="nil"/>
              <w:bottom w:val="single" w:color="000000" w:sz="4" w:space="0"/>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本年国有资本经营预算支出</w:t>
            </w:r>
          </w:p>
        </w:tc>
      </w:tr>
      <w:tr>
        <w:tblPrEx>
          <w:tblLayout w:type="fixed"/>
          <w:tblCellMar>
            <w:top w:w="0" w:type="dxa"/>
            <w:left w:w="108" w:type="dxa"/>
            <w:bottom w:w="0" w:type="dxa"/>
            <w:right w:w="108" w:type="dxa"/>
          </w:tblCellMar>
        </w:tblPrEx>
        <w:trPr>
          <w:trHeight w:val="855" w:hRule="atLeast"/>
        </w:trPr>
        <w:tc>
          <w:tcPr>
            <w:tcW w:w="18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b/>
                <w:bCs/>
                <w:kern w:val="0"/>
                <w:sz w:val="18"/>
                <w:szCs w:val="18"/>
              </w:rPr>
            </w:pPr>
          </w:p>
        </w:tc>
        <w:tc>
          <w:tcPr>
            <w:tcW w:w="18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b/>
                <w:bCs/>
                <w:kern w:val="0"/>
                <w:sz w:val="18"/>
                <w:szCs w:val="18"/>
              </w:rPr>
            </w:pPr>
          </w:p>
        </w:tc>
        <w:tc>
          <w:tcPr>
            <w:tcW w:w="1159" w:type="dxa"/>
            <w:tcBorders>
              <w:top w:val="nil"/>
              <w:left w:val="nil"/>
              <w:bottom w:val="nil"/>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合计</w:t>
            </w:r>
          </w:p>
        </w:tc>
        <w:tc>
          <w:tcPr>
            <w:tcW w:w="1881" w:type="dxa"/>
            <w:tcBorders>
              <w:top w:val="nil"/>
              <w:left w:val="nil"/>
              <w:bottom w:val="nil"/>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基本支出</w:t>
            </w:r>
          </w:p>
        </w:tc>
        <w:tc>
          <w:tcPr>
            <w:tcW w:w="2061" w:type="dxa"/>
            <w:tcBorders>
              <w:top w:val="nil"/>
              <w:left w:val="nil"/>
              <w:bottom w:val="nil"/>
              <w:right w:val="single" w:color="000000" w:sz="4" w:space="0"/>
            </w:tcBorders>
            <w:shd w:val="clear" w:color="C6DAF2" w:fill="C6DAF2"/>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项目支出</w:t>
            </w:r>
          </w:p>
        </w:tc>
      </w:tr>
      <w:tr>
        <w:tblPrEx>
          <w:tblLayout w:type="fixed"/>
          <w:tblCellMar>
            <w:top w:w="0" w:type="dxa"/>
            <w:left w:w="108" w:type="dxa"/>
            <w:bottom w:w="0" w:type="dxa"/>
            <w:right w:w="108" w:type="dxa"/>
          </w:tblCellMar>
        </w:tblPrEx>
        <w:trPr>
          <w:trHeight w:val="600" w:hRule="atLeast"/>
        </w:trPr>
        <w:tc>
          <w:tcPr>
            <w:tcW w:w="18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8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8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600" w:hRule="atLeast"/>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600" w:hRule="atLeast"/>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600" w:hRule="atLeast"/>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600" w:hRule="atLeast"/>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600" w:hRule="atLeast"/>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pPr>
        <w:widowControl/>
        <w:spacing w:line="360" w:lineRule="auto"/>
        <w:rPr>
          <w:rFonts w:eastAsia="仿宋_GB2312"/>
          <w:bCs/>
          <w:sz w:val="32"/>
          <w:szCs w:val="32"/>
        </w:rPr>
      </w:pPr>
      <w:r>
        <w:rPr>
          <w:rFonts w:hint="eastAsia" w:eastAsia="仿宋_GB2312"/>
          <w:bCs/>
          <w:sz w:val="32"/>
          <w:szCs w:val="32"/>
          <w:lang w:val="en-US" w:eastAsia="zh-CN"/>
        </w:rPr>
        <w:t>注：</w:t>
      </w:r>
      <w:r>
        <w:rPr>
          <w:rFonts w:hint="eastAsia" w:eastAsia="仿宋_GB2312"/>
          <w:bCs/>
          <w:sz w:val="32"/>
          <w:szCs w:val="32"/>
        </w:rPr>
        <w:t>本部门没有使用国有资本经营预算算拨款安排的支出，故本表无数据</w:t>
      </w:r>
    </w:p>
    <w:p>
      <w:pPr>
        <w:widowControl/>
        <w:spacing w:line="360" w:lineRule="auto"/>
        <w:ind w:firstLine="640" w:firstLineChars="200"/>
        <w:rPr>
          <w:rFonts w:eastAsia="仿宋_GB2312"/>
          <w:bCs/>
          <w:sz w:val="32"/>
          <w:szCs w:val="32"/>
        </w:rPr>
      </w:pPr>
    </w:p>
    <w:p>
      <w:pPr>
        <w:widowControl/>
        <w:spacing w:line="360" w:lineRule="auto"/>
        <w:jc w:val="center"/>
        <w:rPr>
          <w:rFonts w:hAnsi="黑体" w:eastAsia="黑体"/>
          <w:bCs/>
          <w:sz w:val="32"/>
          <w:szCs w:val="32"/>
        </w:rPr>
      </w:pPr>
    </w:p>
    <w:p>
      <w:pPr>
        <w:widowControl/>
        <w:spacing w:line="360" w:lineRule="auto"/>
        <w:jc w:val="center"/>
        <w:rPr>
          <w:rFonts w:hAnsi="黑体" w:eastAsia="黑体"/>
          <w:bCs/>
          <w:sz w:val="32"/>
          <w:szCs w:val="32"/>
        </w:rPr>
      </w:pPr>
    </w:p>
    <w:p>
      <w:pPr>
        <w:widowControl/>
        <w:spacing w:line="360" w:lineRule="auto"/>
        <w:jc w:val="center"/>
        <w:rPr>
          <w:rFonts w:hAnsi="黑体" w:eastAsia="黑体"/>
          <w:bCs/>
          <w:sz w:val="32"/>
          <w:szCs w:val="32"/>
        </w:rPr>
      </w:pPr>
    </w:p>
    <w:p>
      <w:pPr>
        <w:widowControl/>
        <w:spacing w:line="360" w:lineRule="auto"/>
        <w:jc w:val="center"/>
        <w:rPr>
          <w:rFonts w:hAnsi="黑体" w:eastAsia="黑体"/>
          <w:bCs/>
          <w:sz w:val="32"/>
          <w:szCs w:val="32"/>
        </w:rPr>
      </w:pPr>
    </w:p>
    <w:p>
      <w:pPr>
        <w:widowControl/>
        <w:spacing w:line="360" w:lineRule="auto"/>
        <w:jc w:val="center"/>
        <w:rPr>
          <w:rFonts w:hAnsi="黑体" w:eastAsia="黑体"/>
          <w:bCs/>
          <w:sz w:val="32"/>
          <w:szCs w:val="32"/>
        </w:rPr>
      </w:pPr>
    </w:p>
    <w:p>
      <w:pPr>
        <w:widowControl/>
        <w:spacing w:line="360" w:lineRule="auto"/>
        <w:jc w:val="center"/>
        <w:rPr>
          <w:rFonts w:eastAsia="黑体"/>
          <w:bCs/>
          <w:sz w:val="32"/>
          <w:szCs w:val="32"/>
        </w:rPr>
      </w:pPr>
      <w:r>
        <w:rPr>
          <w:rFonts w:hAnsi="黑体" w:eastAsia="黑体"/>
          <w:bCs/>
          <w:sz w:val="32"/>
          <w:szCs w:val="32"/>
        </w:rPr>
        <w:t>第三部分</w:t>
      </w:r>
      <w:r>
        <w:rPr>
          <w:rFonts w:eastAsia="黑体"/>
          <w:bCs/>
          <w:sz w:val="32"/>
          <w:szCs w:val="32"/>
        </w:rPr>
        <w:t xml:space="preserve">    肇州县人民检察院部门2022</w:t>
      </w:r>
      <w:r>
        <w:rPr>
          <w:rFonts w:hAnsi="黑体" w:eastAsia="黑体"/>
          <w:bCs/>
          <w:sz w:val="32"/>
          <w:szCs w:val="32"/>
        </w:rPr>
        <w:t>年部门预算情况说明</w:t>
      </w:r>
    </w:p>
    <w:p>
      <w:pPr>
        <w:spacing w:line="360" w:lineRule="auto"/>
        <w:ind w:firstLine="640" w:firstLineChars="200"/>
        <w:rPr>
          <w:rFonts w:eastAsia="仿宋_GB2312"/>
          <w:kern w:val="0"/>
          <w:sz w:val="32"/>
          <w:szCs w:val="32"/>
          <w:lang w:val="zh-CN"/>
        </w:rPr>
      </w:pPr>
    </w:p>
    <w:p>
      <w:pPr>
        <w:widowControl/>
        <w:spacing w:line="360" w:lineRule="auto"/>
        <w:ind w:firstLine="643" w:firstLineChars="200"/>
        <w:rPr>
          <w:rFonts w:eastAsia="楷体_GB2312"/>
          <w:b/>
          <w:bCs/>
          <w:sz w:val="32"/>
          <w:szCs w:val="32"/>
          <w:highlight w:val="none"/>
        </w:rPr>
      </w:pPr>
      <w:r>
        <w:rPr>
          <w:rFonts w:eastAsia="楷体_GB2312"/>
          <w:b/>
          <w:bCs/>
          <w:sz w:val="32"/>
          <w:szCs w:val="32"/>
          <w:highlight w:val="none"/>
        </w:rPr>
        <w:t>一、关于</w:t>
      </w:r>
      <w:r>
        <w:rPr>
          <w:rFonts w:hint="eastAsia" w:eastAsia="楷体_GB2312"/>
          <w:b/>
          <w:bCs/>
          <w:sz w:val="32"/>
          <w:szCs w:val="32"/>
          <w:highlight w:val="none"/>
          <w:lang w:eastAsia="zh-CN"/>
        </w:rPr>
        <w:t>预算收支增减变化</w:t>
      </w:r>
      <w:r>
        <w:rPr>
          <w:rFonts w:eastAsia="楷体_GB2312"/>
          <w:b/>
          <w:bCs/>
          <w:sz w:val="32"/>
          <w:szCs w:val="32"/>
          <w:highlight w:val="none"/>
        </w:rPr>
        <w:t>的说明</w:t>
      </w:r>
    </w:p>
    <w:p>
      <w:pPr>
        <w:spacing w:line="360" w:lineRule="auto"/>
        <w:ind w:firstLine="640" w:firstLineChars="200"/>
        <w:rPr>
          <w:rFonts w:eastAsia="仿宋_GB2312"/>
          <w:bCs/>
          <w:color w:val="000000"/>
          <w:sz w:val="32"/>
          <w:szCs w:val="32"/>
        </w:rPr>
      </w:pPr>
      <w:r>
        <w:rPr>
          <w:rFonts w:eastAsia="仿宋_GB2312"/>
          <w:kern w:val="0"/>
          <w:sz w:val="32"/>
          <w:szCs w:val="32"/>
          <w:lang w:val="zh-CN"/>
        </w:rPr>
        <w:t>按照综合预算的原则，</w:t>
      </w:r>
      <w:r>
        <w:rPr>
          <w:rFonts w:eastAsia="仿宋_GB2312"/>
          <w:bCs/>
          <w:sz w:val="32"/>
          <w:szCs w:val="32"/>
        </w:rPr>
        <w:t>肇州县人民检察院部门所有收入和支出均纳入部门预算管理。</w:t>
      </w:r>
      <w:r>
        <w:rPr>
          <w:rFonts w:eastAsia="仿宋_GB2312"/>
          <w:bCs/>
          <w:color w:val="000000"/>
          <w:sz w:val="32"/>
          <w:szCs w:val="32"/>
        </w:rPr>
        <w:t>2022年，肇州县人民检察院部门收</w:t>
      </w:r>
      <w:r>
        <w:rPr>
          <w:rFonts w:hint="eastAsia" w:eastAsia="仿宋_GB2312"/>
          <w:bCs/>
          <w:color w:val="000000"/>
          <w:sz w:val="32"/>
          <w:szCs w:val="32"/>
        </w:rPr>
        <w:t>入总预算</w:t>
      </w:r>
      <w:r>
        <w:rPr>
          <w:rFonts w:eastAsia="仿宋_GB2312"/>
          <w:bCs/>
          <w:color w:val="000000"/>
          <w:sz w:val="32"/>
          <w:szCs w:val="32"/>
        </w:rPr>
        <w:t>980</w:t>
      </w:r>
      <w:r>
        <w:rPr>
          <w:rFonts w:hint="eastAsia" w:eastAsia="仿宋_GB2312"/>
          <w:bCs/>
          <w:color w:val="000000"/>
          <w:sz w:val="32"/>
          <w:szCs w:val="32"/>
        </w:rPr>
        <w:t>.</w:t>
      </w:r>
      <w:r>
        <w:rPr>
          <w:rFonts w:eastAsia="仿宋_GB2312"/>
          <w:bCs/>
          <w:color w:val="000000"/>
          <w:sz w:val="32"/>
          <w:szCs w:val="32"/>
        </w:rPr>
        <w:t>91万元</w:t>
      </w:r>
      <w:r>
        <w:rPr>
          <w:rFonts w:hint="eastAsia" w:eastAsia="仿宋_GB2312"/>
          <w:bCs/>
          <w:color w:val="000000"/>
          <w:sz w:val="32"/>
          <w:szCs w:val="32"/>
        </w:rPr>
        <w:t>，</w:t>
      </w:r>
      <w:r>
        <w:rPr>
          <w:rFonts w:eastAsia="仿宋_GB2312"/>
          <w:bCs/>
          <w:sz w:val="32"/>
          <w:szCs w:val="32"/>
        </w:rPr>
        <w:t>包括：一般公共预算</w:t>
      </w:r>
      <w:r>
        <w:rPr>
          <w:rFonts w:hint="eastAsia" w:eastAsia="仿宋_GB2312"/>
          <w:bCs/>
          <w:sz w:val="32"/>
          <w:szCs w:val="32"/>
        </w:rPr>
        <w:t>拨款</w:t>
      </w:r>
      <w:r>
        <w:rPr>
          <w:rFonts w:eastAsia="仿宋_GB2312"/>
          <w:bCs/>
          <w:sz w:val="32"/>
          <w:szCs w:val="32"/>
        </w:rPr>
        <w:t>收入</w:t>
      </w:r>
      <w:r>
        <w:rPr>
          <w:rFonts w:hint="eastAsia" w:eastAsia="仿宋_GB2312"/>
          <w:bCs/>
          <w:sz w:val="32"/>
          <w:szCs w:val="32"/>
        </w:rPr>
        <w:t>9</w:t>
      </w:r>
      <w:r>
        <w:rPr>
          <w:rFonts w:eastAsia="仿宋_GB2312"/>
          <w:bCs/>
          <w:sz w:val="32"/>
          <w:szCs w:val="32"/>
        </w:rPr>
        <w:t>80</w:t>
      </w:r>
      <w:r>
        <w:rPr>
          <w:rFonts w:hint="eastAsia" w:eastAsia="仿宋_GB2312"/>
          <w:bCs/>
          <w:sz w:val="32"/>
          <w:szCs w:val="32"/>
        </w:rPr>
        <w:t>.</w:t>
      </w:r>
      <w:r>
        <w:rPr>
          <w:rFonts w:eastAsia="仿宋_GB2312"/>
          <w:bCs/>
          <w:sz w:val="32"/>
          <w:szCs w:val="32"/>
        </w:rPr>
        <w:t>91</w:t>
      </w:r>
      <w:r>
        <w:rPr>
          <w:rFonts w:hint="eastAsia" w:eastAsia="仿宋_GB2312"/>
          <w:bCs/>
          <w:sz w:val="32"/>
          <w:szCs w:val="32"/>
        </w:rPr>
        <w:t>万元，</w:t>
      </w:r>
      <w:r>
        <w:rPr>
          <w:rFonts w:hint="eastAsia" w:eastAsia="仿宋_GB2312"/>
          <w:bCs/>
          <w:color w:val="000000"/>
          <w:sz w:val="32"/>
          <w:szCs w:val="32"/>
        </w:rPr>
        <w:t>比</w:t>
      </w:r>
      <w:r>
        <w:rPr>
          <w:rFonts w:eastAsia="仿宋_GB2312"/>
          <w:bCs/>
          <w:color w:val="000000"/>
          <w:sz w:val="32"/>
          <w:szCs w:val="32"/>
        </w:rPr>
        <w:t>上年</w:t>
      </w:r>
      <w:r>
        <w:rPr>
          <w:rFonts w:hint="eastAsia" w:eastAsia="仿宋_GB2312"/>
          <w:bCs/>
          <w:color w:val="000000"/>
          <w:sz w:val="32"/>
          <w:szCs w:val="32"/>
        </w:rPr>
        <w:t>预算</w:t>
      </w:r>
      <w:r>
        <w:rPr>
          <w:rFonts w:eastAsia="仿宋_GB2312"/>
          <w:bCs/>
          <w:color w:val="000000"/>
          <w:sz w:val="32"/>
          <w:szCs w:val="32"/>
        </w:rPr>
        <w:t>增加</w:t>
      </w:r>
      <w:r>
        <w:rPr>
          <w:rFonts w:hint="eastAsia" w:eastAsia="仿宋_GB2312"/>
          <w:bCs/>
          <w:color w:val="000000"/>
          <w:sz w:val="32"/>
          <w:szCs w:val="32"/>
        </w:rPr>
        <w:t>8</w:t>
      </w:r>
      <w:r>
        <w:rPr>
          <w:rFonts w:eastAsia="仿宋_GB2312"/>
          <w:bCs/>
          <w:color w:val="000000"/>
          <w:sz w:val="32"/>
          <w:szCs w:val="32"/>
        </w:rPr>
        <w:t>9</w:t>
      </w:r>
      <w:r>
        <w:rPr>
          <w:rFonts w:hint="eastAsia" w:eastAsia="仿宋_GB2312"/>
          <w:bCs/>
          <w:color w:val="000000"/>
          <w:sz w:val="32"/>
          <w:szCs w:val="32"/>
        </w:rPr>
        <w:t>.</w:t>
      </w:r>
      <w:r>
        <w:rPr>
          <w:rFonts w:eastAsia="仿宋_GB2312"/>
          <w:bCs/>
          <w:color w:val="000000"/>
          <w:sz w:val="32"/>
          <w:szCs w:val="32"/>
        </w:rPr>
        <w:t>25万元</w:t>
      </w:r>
      <w:r>
        <w:rPr>
          <w:rFonts w:hint="eastAsia" w:eastAsia="仿宋_GB2312"/>
          <w:bCs/>
          <w:color w:val="000000"/>
          <w:sz w:val="32"/>
          <w:szCs w:val="32"/>
        </w:rPr>
        <w:t>，主要原因是</w:t>
      </w:r>
      <w:r>
        <w:rPr>
          <w:rFonts w:eastAsia="仿宋_GB2312"/>
          <w:bCs/>
          <w:color w:val="000000"/>
          <w:sz w:val="32"/>
          <w:szCs w:val="32"/>
        </w:rPr>
        <w:t>2022</w:t>
      </w:r>
      <w:r>
        <w:rPr>
          <w:rFonts w:hint="eastAsia" w:eastAsia="仿宋_GB2312"/>
          <w:bCs/>
          <w:color w:val="000000"/>
          <w:sz w:val="32"/>
          <w:szCs w:val="32"/>
        </w:rPr>
        <w:t>年年初预算较上年年初预算新增了法检绩效奖预算，且人员工资上涨</w:t>
      </w:r>
      <w:r>
        <w:rPr>
          <w:rFonts w:hint="eastAsia" w:eastAsia="仿宋_GB2312"/>
          <w:bCs/>
          <w:sz w:val="32"/>
          <w:szCs w:val="32"/>
        </w:rPr>
        <w:t>。</w:t>
      </w:r>
      <w:r>
        <w:rPr>
          <w:rFonts w:eastAsia="仿宋_GB2312"/>
          <w:bCs/>
          <w:color w:val="000000"/>
          <w:sz w:val="32"/>
          <w:szCs w:val="32"/>
        </w:rPr>
        <w:t>支</w:t>
      </w:r>
      <w:r>
        <w:rPr>
          <w:rFonts w:hint="eastAsia" w:eastAsia="仿宋_GB2312"/>
          <w:bCs/>
          <w:color w:val="000000"/>
          <w:sz w:val="32"/>
          <w:szCs w:val="32"/>
        </w:rPr>
        <w:t>出</w:t>
      </w:r>
      <w:r>
        <w:rPr>
          <w:rFonts w:eastAsia="仿宋_GB2312"/>
          <w:bCs/>
          <w:color w:val="000000"/>
          <w:sz w:val="32"/>
          <w:szCs w:val="32"/>
        </w:rPr>
        <w:t>总预算980</w:t>
      </w:r>
      <w:r>
        <w:rPr>
          <w:rFonts w:hint="eastAsia" w:eastAsia="仿宋_GB2312"/>
          <w:bCs/>
          <w:color w:val="000000"/>
          <w:sz w:val="32"/>
          <w:szCs w:val="32"/>
        </w:rPr>
        <w:t>.</w:t>
      </w:r>
      <w:r>
        <w:rPr>
          <w:rFonts w:eastAsia="仿宋_GB2312"/>
          <w:bCs/>
          <w:color w:val="000000"/>
          <w:sz w:val="32"/>
          <w:szCs w:val="32"/>
        </w:rPr>
        <w:t>91万元，</w:t>
      </w:r>
      <w:r>
        <w:rPr>
          <w:rFonts w:eastAsia="仿宋_GB2312"/>
          <w:bCs/>
          <w:sz w:val="32"/>
          <w:szCs w:val="32"/>
        </w:rPr>
        <w:t>包括：</w:t>
      </w:r>
      <w:r>
        <w:rPr>
          <w:rFonts w:hint="eastAsia" w:eastAsia="仿宋_GB2312"/>
          <w:bCs/>
          <w:sz w:val="32"/>
          <w:szCs w:val="32"/>
        </w:rPr>
        <w:t>公共安全支出、社会保障和就业支出、卫生健康支出、住房保障支出，</w:t>
      </w:r>
      <w:r>
        <w:rPr>
          <w:rFonts w:hint="eastAsia" w:eastAsia="仿宋_GB2312"/>
          <w:bCs/>
          <w:color w:val="000000"/>
          <w:sz w:val="32"/>
          <w:szCs w:val="32"/>
        </w:rPr>
        <w:t>比</w:t>
      </w:r>
      <w:r>
        <w:rPr>
          <w:rFonts w:eastAsia="仿宋_GB2312"/>
          <w:bCs/>
          <w:color w:val="000000"/>
          <w:sz w:val="32"/>
          <w:szCs w:val="32"/>
        </w:rPr>
        <w:t>上年</w:t>
      </w:r>
      <w:r>
        <w:rPr>
          <w:rFonts w:hint="eastAsia" w:eastAsia="仿宋_GB2312"/>
          <w:bCs/>
          <w:color w:val="000000"/>
          <w:sz w:val="32"/>
          <w:szCs w:val="32"/>
        </w:rPr>
        <w:t>预算</w:t>
      </w:r>
      <w:r>
        <w:rPr>
          <w:rFonts w:eastAsia="仿宋_GB2312"/>
          <w:bCs/>
          <w:color w:val="000000"/>
          <w:sz w:val="32"/>
          <w:szCs w:val="32"/>
        </w:rPr>
        <w:t>增加</w:t>
      </w:r>
      <w:r>
        <w:rPr>
          <w:rFonts w:hint="eastAsia" w:eastAsia="仿宋_GB2312"/>
          <w:bCs/>
          <w:color w:val="000000"/>
          <w:sz w:val="32"/>
          <w:szCs w:val="32"/>
        </w:rPr>
        <w:t>8</w:t>
      </w:r>
      <w:r>
        <w:rPr>
          <w:rFonts w:eastAsia="仿宋_GB2312"/>
          <w:bCs/>
          <w:color w:val="000000"/>
          <w:sz w:val="32"/>
          <w:szCs w:val="32"/>
        </w:rPr>
        <w:t>9</w:t>
      </w:r>
      <w:r>
        <w:rPr>
          <w:rFonts w:hint="eastAsia" w:eastAsia="仿宋_GB2312"/>
          <w:bCs/>
          <w:color w:val="000000"/>
          <w:sz w:val="32"/>
          <w:szCs w:val="32"/>
        </w:rPr>
        <w:t>.</w:t>
      </w:r>
      <w:r>
        <w:rPr>
          <w:rFonts w:eastAsia="仿宋_GB2312"/>
          <w:bCs/>
          <w:color w:val="000000"/>
          <w:sz w:val="32"/>
          <w:szCs w:val="32"/>
        </w:rPr>
        <w:t>25万元</w:t>
      </w:r>
      <w:r>
        <w:rPr>
          <w:rFonts w:hint="eastAsia" w:eastAsia="仿宋_GB2312"/>
          <w:bCs/>
          <w:color w:val="000000"/>
          <w:sz w:val="32"/>
          <w:szCs w:val="32"/>
        </w:rPr>
        <w:t>，主要原因是</w:t>
      </w:r>
      <w:r>
        <w:rPr>
          <w:rFonts w:eastAsia="仿宋_GB2312"/>
          <w:bCs/>
          <w:color w:val="000000"/>
          <w:sz w:val="32"/>
          <w:szCs w:val="32"/>
        </w:rPr>
        <w:t>2022</w:t>
      </w:r>
      <w:r>
        <w:rPr>
          <w:rFonts w:hint="eastAsia" w:eastAsia="仿宋_GB2312"/>
          <w:bCs/>
          <w:color w:val="000000"/>
          <w:sz w:val="32"/>
          <w:szCs w:val="32"/>
        </w:rPr>
        <w:t>年年初预算较上年年初预算新增了法检绩效奖预算，且人员工资上涨</w:t>
      </w:r>
      <w:r>
        <w:rPr>
          <w:rFonts w:hint="eastAsia" w:eastAsia="仿宋_GB2312"/>
          <w:bCs/>
          <w:sz w:val="32"/>
          <w:szCs w:val="32"/>
        </w:rPr>
        <w:t>。</w:t>
      </w:r>
    </w:p>
    <w:p>
      <w:pPr>
        <w:widowControl/>
        <w:spacing w:line="360" w:lineRule="auto"/>
        <w:ind w:firstLine="643" w:firstLineChars="200"/>
        <w:rPr>
          <w:rFonts w:eastAsia="楷体_GB2312"/>
          <w:b/>
          <w:bCs/>
          <w:sz w:val="32"/>
          <w:szCs w:val="32"/>
        </w:rPr>
      </w:pPr>
      <w:r>
        <w:rPr>
          <w:rFonts w:eastAsia="楷体_GB2312"/>
          <w:b/>
          <w:bCs/>
          <w:sz w:val="32"/>
          <w:szCs w:val="32"/>
        </w:rPr>
        <w:t>二、关于收入总表的说明</w:t>
      </w:r>
    </w:p>
    <w:p>
      <w:pPr>
        <w:spacing w:line="360" w:lineRule="auto"/>
        <w:ind w:firstLine="640" w:firstLineChars="200"/>
        <w:rPr>
          <w:rFonts w:eastAsia="仿宋_GB2312"/>
          <w:kern w:val="0"/>
          <w:sz w:val="32"/>
          <w:szCs w:val="32"/>
        </w:rPr>
      </w:pPr>
      <w:r>
        <w:rPr>
          <w:rFonts w:eastAsia="仿宋_GB2312"/>
          <w:bCs/>
          <w:sz w:val="32"/>
          <w:szCs w:val="32"/>
        </w:rPr>
        <w:t>2022年，肇州县人民检察院部门收入预算980</w:t>
      </w:r>
      <w:r>
        <w:rPr>
          <w:rFonts w:hint="eastAsia" w:eastAsia="仿宋_GB2312"/>
          <w:bCs/>
          <w:sz w:val="32"/>
          <w:szCs w:val="32"/>
        </w:rPr>
        <w:t>.</w:t>
      </w:r>
      <w:r>
        <w:rPr>
          <w:rFonts w:eastAsia="仿宋_GB2312"/>
          <w:bCs/>
          <w:sz w:val="32"/>
          <w:szCs w:val="32"/>
        </w:rPr>
        <w:t>91万元，其中：一般公共预算收入980</w:t>
      </w:r>
      <w:r>
        <w:rPr>
          <w:rFonts w:hint="eastAsia" w:eastAsia="仿宋_GB2312"/>
          <w:bCs/>
          <w:sz w:val="32"/>
          <w:szCs w:val="32"/>
        </w:rPr>
        <w:t>.</w:t>
      </w:r>
      <w:r>
        <w:rPr>
          <w:rFonts w:eastAsia="仿宋_GB2312"/>
          <w:bCs/>
          <w:sz w:val="32"/>
          <w:szCs w:val="32"/>
        </w:rPr>
        <w:t>91万元，占100%政府性基金预算收入</w:t>
      </w:r>
      <w:r>
        <w:rPr>
          <w:rFonts w:hint="eastAsia" w:eastAsia="仿宋_GB2312"/>
          <w:bCs/>
          <w:sz w:val="32"/>
          <w:szCs w:val="32"/>
        </w:rPr>
        <w:t>0</w:t>
      </w:r>
      <w:r>
        <w:rPr>
          <w:rFonts w:eastAsia="仿宋_GB2312"/>
          <w:bCs/>
          <w:sz w:val="32"/>
          <w:szCs w:val="32"/>
        </w:rPr>
        <w:t>万元，占</w:t>
      </w:r>
      <w:r>
        <w:rPr>
          <w:rFonts w:hint="eastAsia" w:eastAsia="仿宋_GB2312"/>
          <w:bCs/>
          <w:sz w:val="32"/>
          <w:szCs w:val="32"/>
        </w:rPr>
        <w:t>0</w:t>
      </w:r>
      <w:r>
        <w:rPr>
          <w:rFonts w:eastAsia="仿宋_GB2312"/>
          <w:bCs/>
          <w:sz w:val="32"/>
          <w:szCs w:val="32"/>
        </w:rPr>
        <w:t>%；国有资本经营预算收入</w:t>
      </w:r>
      <w:r>
        <w:rPr>
          <w:rFonts w:hint="eastAsia" w:eastAsia="仿宋_GB2312"/>
          <w:bCs/>
          <w:sz w:val="32"/>
          <w:szCs w:val="32"/>
        </w:rPr>
        <w:t>0</w:t>
      </w:r>
      <w:r>
        <w:rPr>
          <w:rFonts w:eastAsia="仿宋_GB2312"/>
          <w:bCs/>
          <w:sz w:val="32"/>
          <w:szCs w:val="32"/>
        </w:rPr>
        <w:t>万元，占</w:t>
      </w:r>
      <w:r>
        <w:rPr>
          <w:rFonts w:hint="eastAsia" w:eastAsia="仿宋_GB2312"/>
          <w:bCs/>
          <w:sz w:val="32"/>
          <w:szCs w:val="32"/>
        </w:rPr>
        <w:t>0</w:t>
      </w:r>
      <w:r>
        <w:rPr>
          <w:rFonts w:eastAsia="仿宋_GB2312"/>
          <w:bCs/>
          <w:sz w:val="32"/>
          <w:szCs w:val="32"/>
        </w:rPr>
        <w:t>%；财政专户管理资金收入</w:t>
      </w:r>
      <w:r>
        <w:rPr>
          <w:rFonts w:hint="eastAsia" w:eastAsia="仿宋_GB2312"/>
          <w:bCs/>
          <w:sz w:val="32"/>
          <w:szCs w:val="32"/>
        </w:rPr>
        <w:t>0</w:t>
      </w:r>
      <w:r>
        <w:rPr>
          <w:rFonts w:eastAsia="仿宋_GB2312"/>
          <w:bCs/>
          <w:sz w:val="32"/>
          <w:szCs w:val="32"/>
        </w:rPr>
        <w:t>万元，占</w:t>
      </w:r>
      <w:r>
        <w:rPr>
          <w:rFonts w:hint="eastAsia" w:eastAsia="仿宋_GB2312"/>
          <w:bCs/>
          <w:sz w:val="32"/>
          <w:szCs w:val="32"/>
        </w:rPr>
        <w:t>0</w:t>
      </w:r>
      <w:r>
        <w:rPr>
          <w:rFonts w:eastAsia="仿宋_GB2312"/>
          <w:bCs/>
          <w:sz w:val="32"/>
          <w:szCs w:val="32"/>
        </w:rPr>
        <w:t>%；事业收入</w:t>
      </w:r>
      <w:r>
        <w:rPr>
          <w:rFonts w:hint="eastAsia" w:eastAsia="仿宋_GB2312"/>
          <w:bCs/>
          <w:sz w:val="32"/>
          <w:szCs w:val="32"/>
        </w:rPr>
        <w:t>0</w:t>
      </w:r>
      <w:r>
        <w:rPr>
          <w:rFonts w:eastAsia="仿宋_GB2312"/>
          <w:bCs/>
          <w:sz w:val="32"/>
          <w:szCs w:val="32"/>
        </w:rPr>
        <w:t>万元，占</w:t>
      </w:r>
      <w:r>
        <w:rPr>
          <w:rFonts w:hint="eastAsia" w:eastAsia="仿宋_GB2312"/>
          <w:bCs/>
          <w:sz w:val="32"/>
          <w:szCs w:val="32"/>
        </w:rPr>
        <w:t>0</w:t>
      </w:r>
      <w:r>
        <w:rPr>
          <w:rFonts w:eastAsia="仿宋_GB2312"/>
          <w:bCs/>
          <w:sz w:val="32"/>
          <w:szCs w:val="32"/>
        </w:rPr>
        <w:t>%；事业单位经营收入</w:t>
      </w:r>
      <w:r>
        <w:rPr>
          <w:rFonts w:hint="eastAsia" w:eastAsia="仿宋_GB2312"/>
          <w:bCs/>
          <w:sz w:val="32"/>
          <w:szCs w:val="32"/>
        </w:rPr>
        <w:t>0</w:t>
      </w:r>
      <w:r>
        <w:rPr>
          <w:rFonts w:eastAsia="仿宋_GB2312"/>
          <w:bCs/>
          <w:sz w:val="32"/>
          <w:szCs w:val="32"/>
        </w:rPr>
        <w:t>万元，占</w:t>
      </w:r>
      <w:r>
        <w:rPr>
          <w:rFonts w:hint="eastAsia" w:eastAsia="仿宋_GB2312"/>
          <w:bCs/>
          <w:sz w:val="32"/>
          <w:szCs w:val="32"/>
        </w:rPr>
        <w:t>0</w:t>
      </w:r>
      <w:r>
        <w:rPr>
          <w:rFonts w:eastAsia="仿宋_GB2312"/>
          <w:bCs/>
          <w:sz w:val="32"/>
          <w:szCs w:val="32"/>
        </w:rPr>
        <w:t>%；上级补助收入</w:t>
      </w:r>
      <w:r>
        <w:rPr>
          <w:rFonts w:hint="eastAsia" w:eastAsia="仿宋_GB2312"/>
          <w:bCs/>
          <w:sz w:val="32"/>
          <w:szCs w:val="32"/>
        </w:rPr>
        <w:t>0</w:t>
      </w:r>
      <w:r>
        <w:rPr>
          <w:rFonts w:eastAsia="仿宋_GB2312"/>
          <w:bCs/>
          <w:sz w:val="32"/>
          <w:szCs w:val="32"/>
        </w:rPr>
        <w:t>万元，占</w:t>
      </w:r>
      <w:r>
        <w:rPr>
          <w:rFonts w:hint="eastAsia" w:eastAsia="仿宋_GB2312"/>
          <w:bCs/>
          <w:sz w:val="32"/>
          <w:szCs w:val="32"/>
        </w:rPr>
        <w:t>0</w:t>
      </w:r>
      <w:r>
        <w:rPr>
          <w:rFonts w:eastAsia="仿宋_GB2312"/>
          <w:bCs/>
          <w:sz w:val="32"/>
          <w:szCs w:val="32"/>
        </w:rPr>
        <w:t>%；附属单位上缴收入</w:t>
      </w:r>
      <w:r>
        <w:rPr>
          <w:rFonts w:hint="eastAsia" w:eastAsia="仿宋_GB2312"/>
          <w:bCs/>
          <w:sz w:val="32"/>
          <w:szCs w:val="32"/>
        </w:rPr>
        <w:t>0</w:t>
      </w:r>
      <w:r>
        <w:rPr>
          <w:rFonts w:eastAsia="仿宋_GB2312"/>
          <w:bCs/>
          <w:sz w:val="32"/>
          <w:szCs w:val="32"/>
        </w:rPr>
        <w:t>万元，占</w:t>
      </w:r>
      <w:r>
        <w:rPr>
          <w:rFonts w:hint="eastAsia" w:eastAsia="仿宋_GB2312"/>
          <w:bCs/>
          <w:sz w:val="32"/>
          <w:szCs w:val="32"/>
        </w:rPr>
        <w:t>0</w:t>
      </w:r>
      <w:r>
        <w:rPr>
          <w:rFonts w:eastAsia="仿宋_GB2312"/>
          <w:bCs/>
          <w:sz w:val="32"/>
          <w:szCs w:val="32"/>
        </w:rPr>
        <w:t>%；其</w:t>
      </w:r>
      <w:r>
        <w:rPr>
          <w:rFonts w:hint="eastAsia" w:eastAsia="仿宋_GB2312"/>
          <w:bCs/>
          <w:sz w:val="32"/>
          <w:szCs w:val="32"/>
        </w:rPr>
        <w:t>他</w:t>
      </w:r>
      <w:r>
        <w:rPr>
          <w:rFonts w:eastAsia="仿宋_GB2312"/>
          <w:bCs/>
          <w:sz w:val="32"/>
          <w:szCs w:val="32"/>
        </w:rPr>
        <w:t>收入</w:t>
      </w:r>
      <w:r>
        <w:rPr>
          <w:rFonts w:hint="eastAsia" w:eastAsia="仿宋_GB2312"/>
          <w:bCs/>
          <w:sz w:val="32"/>
          <w:szCs w:val="32"/>
        </w:rPr>
        <w:t>0</w:t>
      </w:r>
      <w:r>
        <w:rPr>
          <w:rFonts w:eastAsia="仿宋_GB2312"/>
          <w:bCs/>
          <w:sz w:val="32"/>
          <w:szCs w:val="32"/>
        </w:rPr>
        <w:t>万元，占</w:t>
      </w:r>
      <w:r>
        <w:rPr>
          <w:rFonts w:hint="eastAsia" w:eastAsia="仿宋_GB2312"/>
          <w:bCs/>
          <w:sz w:val="32"/>
          <w:szCs w:val="32"/>
        </w:rPr>
        <w:t>0</w:t>
      </w:r>
      <w:r>
        <w:rPr>
          <w:rFonts w:eastAsia="仿宋_GB2312"/>
          <w:bCs/>
          <w:sz w:val="32"/>
          <w:szCs w:val="32"/>
        </w:rPr>
        <w:t>%。</w:t>
      </w:r>
    </w:p>
    <w:p>
      <w:pPr>
        <w:spacing w:line="360" w:lineRule="auto"/>
        <w:ind w:firstLine="643" w:firstLineChars="200"/>
        <w:rPr>
          <w:rFonts w:eastAsia="楷体_GB2312"/>
          <w:b/>
          <w:bCs/>
          <w:sz w:val="32"/>
          <w:szCs w:val="32"/>
        </w:rPr>
      </w:pPr>
      <w:r>
        <w:rPr>
          <w:rFonts w:eastAsia="楷体_GB2312"/>
          <w:b/>
          <w:bCs/>
          <w:sz w:val="32"/>
          <w:szCs w:val="32"/>
        </w:rPr>
        <w:t>三、关于支出总表的说明</w:t>
      </w:r>
    </w:p>
    <w:p>
      <w:pPr>
        <w:spacing w:line="360" w:lineRule="auto"/>
        <w:ind w:firstLine="640" w:firstLineChars="200"/>
        <w:rPr>
          <w:rFonts w:eastAsia="仿宋_GB2312"/>
          <w:kern w:val="0"/>
          <w:sz w:val="32"/>
          <w:szCs w:val="32"/>
        </w:rPr>
      </w:pPr>
      <w:r>
        <w:rPr>
          <w:rFonts w:eastAsia="仿宋_GB2312"/>
          <w:bCs/>
          <w:sz w:val="32"/>
          <w:szCs w:val="32"/>
        </w:rPr>
        <w:t>2022年，肇州县人民检察院部门支出预算980</w:t>
      </w:r>
      <w:r>
        <w:rPr>
          <w:rFonts w:hint="eastAsia" w:eastAsia="仿宋_GB2312"/>
          <w:bCs/>
          <w:sz w:val="32"/>
          <w:szCs w:val="32"/>
        </w:rPr>
        <w:t>.</w:t>
      </w:r>
      <w:r>
        <w:rPr>
          <w:rFonts w:eastAsia="仿宋_GB2312"/>
          <w:bCs/>
          <w:sz w:val="32"/>
          <w:szCs w:val="32"/>
        </w:rPr>
        <w:t>91万元，其中：基本支出729</w:t>
      </w:r>
      <w:r>
        <w:rPr>
          <w:rFonts w:hint="eastAsia" w:eastAsia="仿宋_GB2312"/>
          <w:bCs/>
          <w:sz w:val="32"/>
          <w:szCs w:val="32"/>
        </w:rPr>
        <w:t>.</w:t>
      </w:r>
      <w:r>
        <w:rPr>
          <w:rFonts w:eastAsia="仿宋_GB2312"/>
          <w:bCs/>
          <w:sz w:val="32"/>
          <w:szCs w:val="32"/>
        </w:rPr>
        <w:t>21万元，占74</w:t>
      </w:r>
      <w:r>
        <w:rPr>
          <w:rFonts w:hint="eastAsia" w:eastAsia="仿宋_GB2312"/>
          <w:bCs/>
          <w:sz w:val="32"/>
          <w:szCs w:val="32"/>
        </w:rPr>
        <w:t>.</w:t>
      </w:r>
      <w:r>
        <w:rPr>
          <w:rFonts w:eastAsia="仿宋_GB2312"/>
          <w:bCs/>
          <w:sz w:val="32"/>
          <w:szCs w:val="32"/>
        </w:rPr>
        <w:t>34%；项目支出251</w:t>
      </w:r>
      <w:r>
        <w:rPr>
          <w:rFonts w:hint="eastAsia" w:eastAsia="仿宋_GB2312"/>
          <w:bCs/>
          <w:sz w:val="32"/>
          <w:szCs w:val="32"/>
        </w:rPr>
        <w:t>.</w:t>
      </w:r>
      <w:r>
        <w:rPr>
          <w:rFonts w:eastAsia="仿宋_GB2312"/>
          <w:bCs/>
          <w:sz w:val="32"/>
          <w:szCs w:val="32"/>
        </w:rPr>
        <w:t>70万元，占25</w:t>
      </w:r>
      <w:r>
        <w:rPr>
          <w:rFonts w:hint="eastAsia" w:eastAsia="仿宋_GB2312"/>
          <w:bCs/>
          <w:sz w:val="32"/>
          <w:szCs w:val="32"/>
        </w:rPr>
        <w:t>.</w:t>
      </w:r>
      <w:r>
        <w:rPr>
          <w:rFonts w:eastAsia="仿宋_GB2312"/>
          <w:bCs/>
          <w:sz w:val="32"/>
          <w:szCs w:val="32"/>
        </w:rPr>
        <w:t>66%；事业单位经营支出</w:t>
      </w:r>
      <w:r>
        <w:rPr>
          <w:rFonts w:hint="eastAsia" w:eastAsia="仿宋_GB2312"/>
          <w:bCs/>
          <w:sz w:val="32"/>
          <w:szCs w:val="32"/>
        </w:rPr>
        <w:t>0</w:t>
      </w:r>
      <w:r>
        <w:rPr>
          <w:rFonts w:eastAsia="仿宋_GB2312"/>
          <w:bCs/>
          <w:sz w:val="32"/>
          <w:szCs w:val="32"/>
        </w:rPr>
        <w:t>万元，占0%；上缴上级支出0万元，占0%；对附属单位补助支出0万元，占0%。</w:t>
      </w:r>
    </w:p>
    <w:p>
      <w:pPr>
        <w:widowControl/>
        <w:spacing w:line="360" w:lineRule="auto"/>
        <w:ind w:firstLine="643" w:firstLineChars="200"/>
        <w:rPr>
          <w:rFonts w:eastAsia="楷体_GB2312"/>
          <w:b/>
          <w:bCs/>
          <w:sz w:val="32"/>
          <w:szCs w:val="32"/>
        </w:rPr>
      </w:pPr>
      <w:r>
        <w:rPr>
          <w:rFonts w:eastAsia="楷体_GB2312"/>
          <w:b/>
          <w:bCs/>
          <w:sz w:val="32"/>
          <w:szCs w:val="32"/>
        </w:rPr>
        <w:t>四、关于财政拨款收支总表的说明</w:t>
      </w:r>
    </w:p>
    <w:p>
      <w:pPr>
        <w:spacing w:line="360" w:lineRule="auto"/>
        <w:ind w:firstLine="640" w:firstLineChars="200"/>
        <w:rPr>
          <w:rFonts w:eastAsia="仿宋_GB2312"/>
          <w:bCs/>
          <w:sz w:val="32"/>
          <w:szCs w:val="32"/>
        </w:rPr>
      </w:pPr>
      <w:r>
        <w:rPr>
          <w:rFonts w:eastAsia="仿宋_GB2312"/>
          <w:bCs/>
          <w:sz w:val="32"/>
          <w:szCs w:val="32"/>
        </w:rPr>
        <w:t>2022年，肇州县人民检察院部门财政拨款</w:t>
      </w:r>
      <w:r>
        <w:rPr>
          <w:rFonts w:hint="eastAsia" w:eastAsia="仿宋_GB2312"/>
          <w:bCs/>
          <w:sz w:val="32"/>
          <w:szCs w:val="32"/>
        </w:rPr>
        <w:t>收入</w:t>
      </w:r>
      <w:r>
        <w:rPr>
          <w:rFonts w:eastAsia="仿宋_GB2312"/>
          <w:bCs/>
          <w:sz w:val="32"/>
          <w:szCs w:val="32"/>
        </w:rPr>
        <w:t>预算980</w:t>
      </w:r>
      <w:r>
        <w:rPr>
          <w:rFonts w:hint="eastAsia" w:eastAsia="仿宋_GB2312"/>
          <w:bCs/>
          <w:sz w:val="32"/>
          <w:szCs w:val="32"/>
        </w:rPr>
        <w:t>.</w:t>
      </w:r>
      <w:r>
        <w:rPr>
          <w:rFonts w:eastAsia="仿宋_GB2312"/>
          <w:bCs/>
          <w:sz w:val="32"/>
          <w:szCs w:val="32"/>
        </w:rPr>
        <w:t>91万元</w:t>
      </w:r>
      <w:r>
        <w:rPr>
          <w:rFonts w:hint="eastAsia" w:eastAsia="仿宋_GB2312"/>
          <w:bCs/>
          <w:sz w:val="32"/>
          <w:szCs w:val="32"/>
        </w:rPr>
        <w:t>，其中，</w:t>
      </w:r>
      <w:r>
        <w:rPr>
          <w:rFonts w:eastAsia="仿宋_GB2312"/>
          <w:bCs/>
          <w:sz w:val="32"/>
          <w:szCs w:val="32"/>
        </w:rPr>
        <w:t>一般公共预算拨款980</w:t>
      </w:r>
      <w:r>
        <w:rPr>
          <w:rFonts w:hint="eastAsia" w:eastAsia="仿宋_GB2312"/>
          <w:bCs/>
          <w:sz w:val="32"/>
          <w:szCs w:val="32"/>
        </w:rPr>
        <w:t>.</w:t>
      </w:r>
      <w:r>
        <w:rPr>
          <w:rFonts w:eastAsia="仿宋_GB2312"/>
          <w:bCs/>
          <w:sz w:val="32"/>
          <w:szCs w:val="32"/>
        </w:rPr>
        <w:t>91万元，政府性基金预算拨款0万元，国有资本经营</w:t>
      </w:r>
      <w:r>
        <w:rPr>
          <w:rFonts w:hint="eastAsia" w:eastAsia="仿宋_GB2312"/>
          <w:bCs/>
          <w:sz w:val="32"/>
          <w:szCs w:val="32"/>
        </w:rPr>
        <w:t>预算</w:t>
      </w:r>
      <w:r>
        <w:rPr>
          <w:rFonts w:eastAsia="仿宋_GB2312"/>
          <w:bCs/>
          <w:sz w:val="32"/>
          <w:szCs w:val="32"/>
        </w:rPr>
        <w:t>拨款0万元。财政拨款支出</w:t>
      </w:r>
      <w:r>
        <w:rPr>
          <w:rFonts w:hint="eastAsia" w:eastAsia="仿宋_GB2312"/>
          <w:bCs/>
          <w:sz w:val="32"/>
          <w:szCs w:val="32"/>
        </w:rPr>
        <w:t>预算</w:t>
      </w:r>
      <w:r>
        <w:rPr>
          <w:rFonts w:eastAsia="仿宋_GB2312"/>
          <w:bCs/>
          <w:sz w:val="32"/>
          <w:szCs w:val="32"/>
        </w:rPr>
        <w:t>980</w:t>
      </w:r>
      <w:r>
        <w:rPr>
          <w:rFonts w:hint="eastAsia" w:eastAsia="仿宋_GB2312"/>
          <w:bCs/>
          <w:sz w:val="32"/>
          <w:szCs w:val="32"/>
        </w:rPr>
        <w:t>.</w:t>
      </w:r>
      <w:r>
        <w:rPr>
          <w:rFonts w:eastAsia="仿宋_GB2312"/>
          <w:bCs/>
          <w:sz w:val="32"/>
          <w:szCs w:val="32"/>
        </w:rPr>
        <w:t>91万元</w:t>
      </w:r>
      <w:r>
        <w:rPr>
          <w:rFonts w:hint="eastAsia" w:eastAsia="仿宋_GB2312"/>
          <w:bCs/>
          <w:sz w:val="32"/>
          <w:szCs w:val="32"/>
        </w:rPr>
        <w:t>，其中，公共安全支出</w:t>
      </w:r>
      <w:r>
        <w:rPr>
          <w:rFonts w:eastAsia="仿宋_GB2312"/>
          <w:bCs/>
          <w:sz w:val="32"/>
          <w:szCs w:val="32"/>
        </w:rPr>
        <w:t>820</w:t>
      </w:r>
      <w:r>
        <w:rPr>
          <w:rFonts w:hint="eastAsia" w:eastAsia="仿宋_GB2312"/>
          <w:bCs/>
          <w:sz w:val="32"/>
          <w:szCs w:val="32"/>
        </w:rPr>
        <w:t>.</w:t>
      </w:r>
      <w:r>
        <w:rPr>
          <w:rFonts w:eastAsia="仿宋_GB2312"/>
          <w:bCs/>
          <w:sz w:val="32"/>
          <w:szCs w:val="32"/>
        </w:rPr>
        <w:t>17</w:t>
      </w:r>
      <w:r>
        <w:rPr>
          <w:rFonts w:hint="eastAsia" w:eastAsia="仿宋_GB2312"/>
          <w:bCs/>
          <w:sz w:val="32"/>
          <w:szCs w:val="32"/>
        </w:rPr>
        <w:t>万元、社会保障和就业支出</w:t>
      </w:r>
      <w:r>
        <w:rPr>
          <w:rFonts w:eastAsia="仿宋_GB2312"/>
          <w:bCs/>
          <w:sz w:val="32"/>
          <w:szCs w:val="32"/>
        </w:rPr>
        <w:t>105</w:t>
      </w:r>
      <w:r>
        <w:rPr>
          <w:rFonts w:hint="eastAsia" w:eastAsia="仿宋_GB2312"/>
          <w:bCs/>
          <w:sz w:val="32"/>
          <w:szCs w:val="32"/>
        </w:rPr>
        <w:t>.</w:t>
      </w:r>
      <w:r>
        <w:rPr>
          <w:rFonts w:eastAsia="仿宋_GB2312"/>
          <w:bCs/>
          <w:sz w:val="32"/>
          <w:szCs w:val="32"/>
        </w:rPr>
        <w:t>36</w:t>
      </w:r>
      <w:r>
        <w:rPr>
          <w:rFonts w:hint="eastAsia" w:eastAsia="仿宋_GB2312"/>
          <w:bCs/>
          <w:sz w:val="32"/>
          <w:szCs w:val="32"/>
        </w:rPr>
        <w:t>万元、卫生健康支出</w:t>
      </w:r>
      <w:r>
        <w:rPr>
          <w:rFonts w:eastAsia="仿宋_GB2312"/>
          <w:bCs/>
          <w:sz w:val="32"/>
          <w:szCs w:val="32"/>
        </w:rPr>
        <w:t>31</w:t>
      </w:r>
      <w:r>
        <w:rPr>
          <w:rFonts w:hint="eastAsia" w:eastAsia="仿宋_GB2312"/>
          <w:bCs/>
          <w:sz w:val="32"/>
          <w:szCs w:val="32"/>
        </w:rPr>
        <w:t>.</w:t>
      </w:r>
      <w:r>
        <w:rPr>
          <w:rFonts w:eastAsia="仿宋_GB2312"/>
          <w:bCs/>
          <w:sz w:val="32"/>
          <w:szCs w:val="32"/>
        </w:rPr>
        <w:t>95</w:t>
      </w:r>
      <w:r>
        <w:rPr>
          <w:rFonts w:hint="eastAsia" w:eastAsia="仿宋_GB2312"/>
          <w:bCs/>
          <w:sz w:val="32"/>
          <w:szCs w:val="32"/>
        </w:rPr>
        <w:t>万元、住房保障支出</w:t>
      </w:r>
      <w:r>
        <w:rPr>
          <w:rFonts w:eastAsia="仿宋_GB2312"/>
          <w:bCs/>
          <w:sz w:val="32"/>
          <w:szCs w:val="32"/>
        </w:rPr>
        <w:t>23</w:t>
      </w:r>
      <w:r>
        <w:rPr>
          <w:rFonts w:hint="eastAsia" w:eastAsia="仿宋_GB2312"/>
          <w:bCs/>
          <w:sz w:val="32"/>
          <w:szCs w:val="32"/>
        </w:rPr>
        <w:t>.</w:t>
      </w:r>
      <w:r>
        <w:rPr>
          <w:rFonts w:eastAsia="仿宋_GB2312"/>
          <w:bCs/>
          <w:sz w:val="32"/>
          <w:szCs w:val="32"/>
        </w:rPr>
        <w:t>43</w:t>
      </w:r>
      <w:r>
        <w:rPr>
          <w:rFonts w:hint="eastAsia" w:eastAsia="仿宋_GB2312"/>
          <w:bCs/>
          <w:sz w:val="32"/>
          <w:szCs w:val="32"/>
        </w:rPr>
        <w:t>万元</w:t>
      </w:r>
      <w:r>
        <w:rPr>
          <w:rFonts w:eastAsia="仿宋_GB2312"/>
          <w:bCs/>
          <w:sz w:val="32"/>
          <w:szCs w:val="32"/>
        </w:rPr>
        <w:t>。</w:t>
      </w:r>
      <w:r>
        <w:rPr>
          <w:rFonts w:hint="eastAsia" w:eastAsia="仿宋_GB2312"/>
          <w:bCs/>
          <w:sz w:val="32"/>
          <w:szCs w:val="32"/>
        </w:rPr>
        <w:t>比</w:t>
      </w:r>
      <w:r>
        <w:rPr>
          <w:rFonts w:eastAsia="仿宋_GB2312"/>
          <w:bCs/>
          <w:sz w:val="32"/>
          <w:szCs w:val="32"/>
        </w:rPr>
        <w:t>上年</w:t>
      </w:r>
      <w:r>
        <w:rPr>
          <w:rFonts w:hint="eastAsia" w:eastAsia="仿宋_GB2312"/>
          <w:bCs/>
          <w:sz w:val="32"/>
          <w:szCs w:val="32"/>
        </w:rPr>
        <w:t>预算</w:t>
      </w:r>
      <w:r>
        <w:rPr>
          <w:rFonts w:eastAsia="仿宋_GB2312"/>
          <w:bCs/>
          <w:sz w:val="32"/>
          <w:szCs w:val="32"/>
        </w:rPr>
        <w:t>增加</w:t>
      </w:r>
      <w:r>
        <w:rPr>
          <w:rFonts w:eastAsia="仿宋_GB2312"/>
          <w:bCs/>
          <w:color w:val="000000"/>
          <w:sz w:val="32"/>
          <w:szCs w:val="32"/>
        </w:rPr>
        <w:t>增加</w:t>
      </w:r>
      <w:r>
        <w:rPr>
          <w:rFonts w:hint="eastAsia" w:eastAsia="仿宋_GB2312"/>
          <w:bCs/>
          <w:color w:val="000000"/>
          <w:sz w:val="32"/>
          <w:szCs w:val="32"/>
        </w:rPr>
        <w:t>8</w:t>
      </w:r>
      <w:r>
        <w:rPr>
          <w:rFonts w:eastAsia="仿宋_GB2312"/>
          <w:bCs/>
          <w:color w:val="000000"/>
          <w:sz w:val="32"/>
          <w:szCs w:val="32"/>
        </w:rPr>
        <w:t>9</w:t>
      </w:r>
      <w:r>
        <w:rPr>
          <w:rFonts w:hint="eastAsia" w:eastAsia="仿宋_GB2312"/>
          <w:bCs/>
          <w:color w:val="000000"/>
          <w:sz w:val="32"/>
          <w:szCs w:val="32"/>
        </w:rPr>
        <w:t>.</w:t>
      </w:r>
      <w:r>
        <w:rPr>
          <w:rFonts w:eastAsia="仿宋_GB2312"/>
          <w:bCs/>
          <w:color w:val="000000"/>
          <w:sz w:val="32"/>
          <w:szCs w:val="32"/>
        </w:rPr>
        <w:t>25万元</w:t>
      </w:r>
      <w:r>
        <w:rPr>
          <w:rFonts w:hint="eastAsia" w:eastAsia="仿宋_GB2312"/>
          <w:bCs/>
          <w:color w:val="000000"/>
          <w:sz w:val="32"/>
          <w:szCs w:val="32"/>
        </w:rPr>
        <w:t>，主要原因是</w:t>
      </w:r>
      <w:r>
        <w:rPr>
          <w:rFonts w:eastAsia="仿宋_GB2312"/>
          <w:bCs/>
          <w:color w:val="000000"/>
          <w:sz w:val="32"/>
          <w:szCs w:val="32"/>
        </w:rPr>
        <w:t>2022</w:t>
      </w:r>
      <w:r>
        <w:rPr>
          <w:rFonts w:hint="eastAsia" w:eastAsia="仿宋_GB2312"/>
          <w:bCs/>
          <w:color w:val="000000"/>
          <w:sz w:val="32"/>
          <w:szCs w:val="32"/>
        </w:rPr>
        <w:t>年年初预算较上年年初预算新增了法检绩效奖预算，且人员工资上涨</w:t>
      </w:r>
      <w:r>
        <w:rPr>
          <w:rFonts w:hint="eastAsia" w:eastAsia="仿宋_GB2312"/>
          <w:bCs/>
          <w:sz w:val="32"/>
          <w:szCs w:val="32"/>
        </w:rPr>
        <w:t>。</w:t>
      </w:r>
    </w:p>
    <w:p>
      <w:pPr>
        <w:spacing w:line="360" w:lineRule="auto"/>
        <w:ind w:firstLine="643" w:firstLineChars="200"/>
        <w:rPr>
          <w:rFonts w:eastAsia="楷体_GB2312"/>
          <w:b/>
          <w:bCs/>
          <w:sz w:val="32"/>
          <w:szCs w:val="32"/>
        </w:rPr>
      </w:pPr>
      <w:r>
        <w:rPr>
          <w:rFonts w:eastAsia="楷体_GB2312"/>
          <w:b/>
          <w:bCs/>
          <w:sz w:val="32"/>
          <w:szCs w:val="32"/>
        </w:rPr>
        <w:t>五、关于一般公共预算支出表的说明</w:t>
      </w:r>
    </w:p>
    <w:p>
      <w:pPr>
        <w:spacing w:line="360" w:lineRule="auto"/>
        <w:ind w:firstLine="640" w:firstLineChars="200"/>
        <w:rPr>
          <w:rFonts w:eastAsia="仿宋_GB2312"/>
          <w:bCs/>
          <w:sz w:val="32"/>
          <w:szCs w:val="32"/>
        </w:rPr>
      </w:pPr>
      <w:r>
        <w:rPr>
          <w:rFonts w:hint="eastAsia" w:hAnsi="黑体" w:eastAsia="黑体"/>
          <w:color w:val="2B2B2B"/>
          <w:kern w:val="0"/>
          <w:sz w:val="32"/>
          <w:szCs w:val="32"/>
        </w:rPr>
        <w:t>2022</w:t>
      </w:r>
      <w:r>
        <w:rPr>
          <w:rFonts w:hint="eastAsia" w:eastAsia="仿宋_GB2312"/>
          <w:bCs/>
          <w:sz w:val="32"/>
          <w:szCs w:val="32"/>
        </w:rPr>
        <w:t>年，</w:t>
      </w:r>
      <w:r>
        <w:rPr>
          <w:rFonts w:eastAsia="仿宋_GB2312"/>
          <w:bCs/>
          <w:sz w:val="32"/>
          <w:szCs w:val="32"/>
        </w:rPr>
        <w:t>肇州县人民检察院部门一般公共预算</w:t>
      </w:r>
      <w:r>
        <w:rPr>
          <w:rFonts w:hint="eastAsia" w:eastAsia="仿宋_GB2312"/>
          <w:bCs/>
          <w:sz w:val="32"/>
          <w:szCs w:val="32"/>
        </w:rPr>
        <w:t>支出</w:t>
      </w:r>
      <w:r>
        <w:rPr>
          <w:rFonts w:eastAsia="仿宋_GB2312"/>
          <w:bCs/>
          <w:sz w:val="32"/>
          <w:szCs w:val="32"/>
        </w:rPr>
        <w:t>980</w:t>
      </w:r>
      <w:r>
        <w:rPr>
          <w:rFonts w:hint="eastAsia" w:eastAsia="仿宋_GB2312"/>
          <w:bCs/>
          <w:sz w:val="32"/>
          <w:szCs w:val="32"/>
        </w:rPr>
        <w:t>.</w:t>
      </w:r>
      <w:r>
        <w:rPr>
          <w:rFonts w:eastAsia="仿宋_GB2312"/>
          <w:bCs/>
          <w:sz w:val="32"/>
          <w:szCs w:val="32"/>
        </w:rPr>
        <w:t>91万元</w:t>
      </w:r>
      <w:r>
        <w:rPr>
          <w:rFonts w:hint="eastAsia" w:eastAsia="仿宋_GB2312"/>
          <w:bCs/>
          <w:sz w:val="32"/>
          <w:szCs w:val="32"/>
        </w:rPr>
        <w:t>，其中：</w:t>
      </w:r>
      <w:r>
        <w:rPr>
          <w:rFonts w:eastAsia="仿宋_GB2312"/>
          <w:bCs/>
          <w:sz w:val="32"/>
          <w:szCs w:val="32"/>
        </w:rPr>
        <w:t>基本支出729</w:t>
      </w:r>
      <w:r>
        <w:rPr>
          <w:rFonts w:hint="eastAsia" w:eastAsia="仿宋_GB2312"/>
          <w:bCs/>
          <w:sz w:val="32"/>
          <w:szCs w:val="32"/>
        </w:rPr>
        <w:t>.</w:t>
      </w:r>
      <w:r>
        <w:rPr>
          <w:rFonts w:eastAsia="仿宋_GB2312"/>
          <w:bCs/>
          <w:sz w:val="32"/>
          <w:szCs w:val="32"/>
        </w:rPr>
        <w:t>21万元，</w:t>
      </w:r>
      <w:r>
        <w:rPr>
          <w:rFonts w:hint="eastAsia" w:eastAsia="仿宋_GB2312"/>
          <w:bCs/>
          <w:sz w:val="32"/>
          <w:szCs w:val="32"/>
        </w:rPr>
        <w:t>项目支出</w:t>
      </w:r>
      <w:r>
        <w:rPr>
          <w:rFonts w:eastAsia="仿宋_GB2312"/>
          <w:bCs/>
          <w:sz w:val="32"/>
          <w:szCs w:val="32"/>
        </w:rPr>
        <w:t>251</w:t>
      </w:r>
      <w:r>
        <w:rPr>
          <w:rFonts w:hint="eastAsia" w:eastAsia="仿宋_GB2312"/>
          <w:bCs/>
          <w:sz w:val="32"/>
          <w:szCs w:val="32"/>
        </w:rPr>
        <w:t>.</w:t>
      </w:r>
      <w:r>
        <w:rPr>
          <w:rFonts w:eastAsia="仿宋_GB2312"/>
          <w:bCs/>
          <w:sz w:val="32"/>
          <w:szCs w:val="32"/>
        </w:rPr>
        <w:t>70万元</w:t>
      </w:r>
      <w:r>
        <w:rPr>
          <w:rFonts w:hint="eastAsia" w:eastAsia="仿宋_GB2312"/>
          <w:bCs/>
          <w:sz w:val="32"/>
          <w:szCs w:val="32"/>
        </w:rPr>
        <w:t>。</w:t>
      </w:r>
    </w:p>
    <w:p>
      <w:pPr>
        <w:spacing w:line="360" w:lineRule="auto"/>
        <w:ind w:firstLine="640" w:firstLineChars="200"/>
        <w:rPr>
          <w:rFonts w:eastAsia="仿宋_GB2312"/>
          <w:bCs/>
          <w:sz w:val="32"/>
          <w:szCs w:val="32"/>
        </w:rPr>
      </w:pPr>
      <w:r>
        <w:rPr>
          <w:rFonts w:eastAsia="仿宋_GB2312"/>
          <w:bCs/>
          <w:sz w:val="32"/>
          <w:szCs w:val="32"/>
        </w:rPr>
        <w:t>1</w:t>
      </w:r>
      <w:r>
        <w:rPr>
          <w:rFonts w:hint="eastAsia" w:eastAsia="仿宋_GB2312"/>
          <w:bCs/>
          <w:sz w:val="32"/>
          <w:szCs w:val="32"/>
        </w:rPr>
        <w:t>、20404检察</w:t>
      </w:r>
      <w:r>
        <w:rPr>
          <w:rFonts w:eastAsia="仿宋_GB2312"/>
          <w:bCs/>
          <w:sz w:val="32"/>
          <w:szCs w:val="32"/>
        </w:rPr>
        <w:t>820</w:t>
      </w:r>
      <w:r>
        <w:rPr>
          <w:rFonts w:hint="eastAsia" w:eastAsia="仿宋_GB2312"/>
          <w:bCs/>
          <w:sz w:val="32"/>
          <w:szCs w:val="32"/>
        </w:rPr>
        <w:t>.</w:t>
      </w:r>
      <w:r>
        <w:rPr>
          <w:rFonts w:eastAsia="仿宋_GB2312"/>
          <w:bCs/>
          <w:sz w:val="32"/>
          <w:szCs w:val="32"/>
        </w:rPr>
        <w:t>17万元，比上年</w:t>
      </w:r>
      <w:r>
        <w:rPr>
          <w:rFonts w:hint="eastAsia" w:eastAsia="仿宋_GB2312"/>
          <w:bCs/>
          <w:sz w:val="32"/>
          <w:szCs w:val="32"/>
        </w:rPr>
        <w:t>预算</w:t>
      </w:r>
      <w:r>
        <w:rPr>
          <w:rFonts w:eastAsia="仿宋_GB2312"/>
          <w:bCs/>
          <w:sz w:val="32"/>
          <w:szCs w:val="32"/>
        </w:rPr>
        <w:t>增加96</w:t>
      </w:r>
      <w:r>
        <w:rPr>
          <w:rFonts w:hint="eastAsia" w:eastAsia="仿宋_GB2312"/>
          <w:bCs/>
          <w:sz w:val="32"/>
          <w:szCs w:val="32"/>
        </w:rPr>
        <w:t>.</w:t>
      </w:r>
      <w:r>
        <w:rPr>
          <w:rFonts w:eastAsia="仿宋_GB2312"/>
          <w:bCs/>
          <w:sz w:val="32"/>
          <w:szCs w:val="32"/>
        </w:rPr>
        <w:t>56万元，</w:t>
      </w:r>
      <w:r>
        <w:rPr>
          <w:rFonts w:hint="eastAsia" w:eastAsia="仿宋_GB2312"/>
          <w:bCs/>
          <w:sz w:val="32"/>
          <w:szCs w:val="32"/>
        </w:rPr>
        <w:t>主要原因是</w:t>
      </w:r>
      <w:r>
        <w:rPr>
          <w:rFonts w:eastAsia="仿宋_GB2312"/>
          <w:bCs/>
          <w:color w:val="000000"/>
          <w:sz w:val="32"/>
          <w:szCs w:val="32"/>
        </w:rPr>
        <w:t>2022</w:t>
      </w:r>
      <w:r>
        <w:rPr>
          <w:rFonts w:hint="eastAsia" w:eastAsia="仿宋_GB2312"/>
          <w:bCs/>
          <w:color w:val="000000"/>
          <w:sz w:val="32"/>
          <w:szCs w:val="32"/>
        </w:rPr>
        <w:t>年年初预算较上年年初预算新增了法检绩效奖预算，且人员工资上涨</w:t>
      </w:r>
      <w:r>
        <w:rPr>
          <w:rFonts w:hint="eastAsia" w:eastAsia="仿宋_GB2312"/>
          <w:bCs/>
          <w:sz w:val="32"/>
          <w:szCs w:val="32"/>
        </w:rPr>
        <w:t>。</w:t>
      </w:r>
    </w:p>
    <w:p>
      <w:pPr>
        <w:spacing w:line="360" w:lineRule="auto"/>
        <w:ind w:firstLine="640" w:firstLineChars="200"/>
        <w:rPr>
          <w:rFonts w:eastAsia="仿宋_GB2312"/>
          <w:bCs/>
          <w:sz w:val="32"/>
          <w:szCs w:val="32"/>
        </w:rPr>
      </w:pPr>
      <w:r>
        <w:rPr>
          <w:rFonts w:eastAsia="仿宋_GB2312"/>
          <w:bCs/>
          <w:sz w:val="32"/>
          <w:szCs w:val="32"/>
        </w:rPr>
        <w:t>2</w:t>
      </w:r>
      <w:r>
        <w:rPr>
          <w:rFonts w:hint="eastAsia" w:eastAsia="仿宋_GB2312"/>
          <w:bCs/>
          <w:sz w:val="32"/>
          <w:szCs w:val="32"/>
        </w:rPr>
        <w:t>、20805行政事业单位养老支出</w:t>
      </w:r>
      <w:r>
        <w:rPr>
          <w:rFonts w:eastAsia="仿宋_GB2312"/>
          <w:bCs/>
          <w:sz w:val="32"/>
          <w:szCs w:val="32"/>
        </w:rPr>
        <w:t>105</w:t>
      </w:r>
      <w:r>
        <w:rPr>
          <w:rFonts w:hint="eastAsia" w:eastAsia="仿宋_GB2312"/>
          <w:bCs/>
          <w:sz w:val="32"/>
          <w:szCs w:val="32"/>
        </w:rPr>
        <w:t>.</w:t>
      </w:r>
      <w:r>
        <w:rPr>
          <w:rFonts w:eastAsia="仿宋_GB2312"/>
          <w:bCs/>
          <w:sz w:val="32"/>
          <w:szCs w:val="32"/>
        </w:rPr>
        <w:t>36万元，比上年</w:t>
      </w:r>
      <w:r>
        <w:rPr>
          <w:rFonts w:hint="eastAsia" w:eastAsia="仿宋_GB2312"/>
          <w:bCs/>
          <w:sz w:val="32"/>
          <w:szCs w:val="32"/>
        </w:rPr>
        <w:t>预算增加1</w:t>
      </w:r>
      <w:r>
        <w:rPr>
          <w:rFonts w:eastAsia="仿宋_GB2312"/>
          <w:bCs/>
          <w:sz w:val="32"/>
          <w:szCs w:val="32"/>
        </w:rPr>
        <w:t>0</w:t>
      </w:r>
      <w:r>
        <w:rPr>
          <w:rFonts w:hint="eastAsia" w:eastAsia="仿宋_GB2312"/>
          <w:bCs/>
          <w:sz w:val="32"/>
          <w:szCs w:val="32"/>
        </w:rPr>
        <w:t>.</w:t>
      </w:r>
      <w:r>
        <w:rPr>
          <w:rFonts w:eastAsia="仿宋_GB2312"/>
          <w:bCs/>
          <w:sz w:val="32"/>
          <w:szCs w:val="32"/>
        </w:rPr>
        <w:t>32万元，</w:t>
      </w:r>
      <w:r>
        <w:rPr>
          <w:rFonts w:hint="eastAsia" w:eastAsia="仿宋_GB2312"/>
          <w:bCs/>
          <w:sz w:val="32"/>
          <w:szCs w:val="32"/>
        </w:rPr>
        <w:t>主要原因是新增退休人员2人且工资上涨</w:t>
      </w:r>
      <w:r>
        <w:rPr>
          <w:rFonts w:eastAsia="仿宋_GB2312"/>
          <w:bCs/>
          <w:sz w:val="32"/>
          <w:szCs w:val="32"/>
        </w:rPr>
        <w:t>。</w:t>
      </w:r>
    </w:p>
    <w:p>
      <w:pPr>
        <w:spacing w:line="360" w:lineRule="auto"/>
        <w:ind w:firstLine="640" w:firstLineChars="200"/>
        <w:rPr>
          <w:rFonts w:eastAsia="仿宋_GB2312"/>
          <w:bCs/>
          <w:sz w:val="32"/>
          <w:szCs w:val="32"/>
        </w:rPr>
      </w:pPr>
      <w:r>
        <w:rPr>
          <w:rFonts w:hint="eastAsia" w:eastAsia="仿宋_GB2312"/>
          <w:bCs/>
          <w:sz w:val="32"/>
          <w:szCs w:val="32"/>
        </w:rPr>
        <w:t>3、21011行政事业单位医疗</w:t>
      </w:r>
      <w:r>
        <w:rPr>
          <w:rFonts w:eastAsia="仿宋_GB2312"/>
          <w:bCs/>
          <w:sz w:val="32"/>
          <w:szCs w:val="32"/>
        </w:rPr>
        <w:t>31</w:t>
      </w:r>
      <w:r>
        <w:rPr>
          <w:rFonts w:hint="eastAsia" w:eastAsia="仿宋_GB2312"/>
          <w:bCs/>
          <w:sz w:val="32"/>
          <w:szCs w:val="32"/>
        </w:rPr>
        <w:t>.</w:t>
      </w:r>
      <w:r>
        <w:rPr>
          <w:rFonts w:eastAsia="仿宋_GB2312"/>
          <w:bCs/>
          <w:sz w:val="32"/>
          <w:szCs w:val="32"/>
        </w:rPr>
        <w:t>95万元，比上年</w:t>
      </w:r>
      <w:r>
        <w:rPr>
          <w:rFonts w:hint="eastAsia" w:eastAsia="仿宋_GB2312"/>
          <w:bCs/>
          <w:sz w:val="32"/>
          <w:szCs w:val="32"/>
        </w:rPr>
        <w:t>预算</w:t>
      </w:r>
      <w:r>
        <w:rPr>
          <w:rFonts w:eastAsia="仿宋_GB2312"/>
          <w:bCs/>
          <w:sz w:val="32"/>
          <w:szCs w:val="32"/>
        </w:rPr>
        <w:t>减少17</w:t>
      </w:r>
      <w:r>
        <w:rPr>
          <w:rFonts w:hint="eastAsia" w:eastAsia="仿宋_GB2312"/>
          <w:bCs/>
          <w:sz w:val="32"/>
          <w:szCs w:val="32"/>
        </w:rPr>
        <w:t>.</w:t>
      </w:r>
      <w:r>
        <w:rPr>
          <w:rFonts w:eastAsia="仿宋_GB2312"/>
          <w:bCs/>
          <w:sz w:val="32"/>
          <w:szCs w:val="32"/>
        </w:rPr>
        <w:t>73万元，</w:t>
      </w:r>
      <w:r>
        <w:rPr>
          <w:rFonts w:hint="eastAsia" w:eastAsia="仿宋_GB2312"/>
          <w:bCs/>
          <w:sz w:val="32"/>
          <w:szCs w:val="32"/>
        </w:rPr>
        <w:t>主要原因是地方医保取消退休人员医保单位部分缴费</w:t>
      </w:r>
      <w:r>
        <w:rPr>
          <w:rFonts w:eastAsia="仿宋_GB2312"/>
          <w:bCs/>
          <w:sz w:val="32"/>
          <w:szCs w:val="32"/>
        </w:rPr>
        <w:t>。</w:t>
      </w:r>
    </w:p>
    <w:p>
      <w:pPr>
        <w:spacing w:line="360" w:lineRule="auto"/>
        <w:ind w:firstLine="640" w:firstLineChars="200"/>
        <w:rPr>
          <w:rFonts w:eastAsia="仿宋_GB2312"/>
          <w:bCs/>
          <w:sz w:val="32"/>
          <w:szCs w:val="32"/>
        </w:rPr>
      </w:pPr>
      <w:r>
        <w:rPr>
          <w:rFonts w:eastAsia="仿宋_GB2312"/>
          <w:bCs/>
          <w:sz w:val="32"/>
          <w:szCs w:val="32"/>
        </w:rPr>
        <w:t>4</w:t>
      </w:r>
      <w:r>
        <w:rPr>
          <w:rFonts w:hint="eastAsia" w:eastAsia="仿宋_GB2312"/>
          <w:bCs/>
          <w:sz w:val="32"/>
          <w:szCs w:val="32"/>
        </w:rPr>
        <w:t>、22102住房改革支出2</w:t>
      </w:r>
      <w:r>
        <w:rPr>
          <w:rFonts w:eastAsia="仿宋_GB2312"/>
          <w:bCs/>
          <w:sz w:val="32"/>
          <w:szCs w:val="32"/>
        </w:rPr>
        <w:t>3</w:t>
      </w:r>
      <w:r>
        <w:rPr>
          <w:rFonts w:hint="eastAsia" w:eastAsia="仿宋_GB2312"/>
          <w:bCs/>
          <w:sz w:val="32"/>
          <w:szCs w:val="32"/>
        </w:rPr>
        <w:t>.</w:t>
      </w:r>
      <w:r>
        <w:rPr>
          <w:rFonts w:eastAsia="仿宋_GB2312"/>
          <w:bCs/>
          <w:sz w:val="32"/>
          <w:szCs w:val="32"/>
        </w:rPr>
        <w:t>43万元，比上年</w:t>
      </w:r>
      <w:r>
        <w:rPr>
          <w:rFonts w:hint="eastAsia" w:eastAsia="仿宋_GB2312"/>
          <w:bCs/>
          <w:sz w:val="32"/>
          <w:szCs w:val="32"/>
        </w:rPr>
        <w:t>预算增加</w:t>
      </w:r>
      <w:r>
        <w:rPr>
          <w:rFonts w:eastAsia="仿宋_GB2312"/>
          <w:bCs/>
          <w:sz w:val="32"/>
          <w:szCs w:val="32"/>
        </w:rPr>
        <w:t>0</w:t>
      </w:r>
      <w:r>
        <w:rPr>
          <w:rFonts w:hint="eastAsia" w:eastAsia="仿宋_GB2312"/>
          <w:bCs/>
          <w:sz w:val="32"/>
          <w:szCs w:val="32"/>
        </w:rPr>
        <w:t>.</w:t>
      </w:r>
      <w:r>
        <w:rPr>
          <w:rFonts w:eastAsia="仿宋_GB2312"/>
          <w:bCs/>
          <w:sz w:val="32"/>
          <w:szCs w:val="32"/>
        </w:rPr>
        <w:t>11</w:t>
      </w:r>
      <w:r>
        <w:rPr>
          <w:rFonts w:hint="eastAsia" w:eastAsia="仿宋_GB2312"/>
          <w:bCs/>
          <w:sz w:val="32"/>
          <w:szCs w:val="32"/>
        </w:rPr>
        <w:t>万元</w:t>
      </w:r>
      <w:r>
        <w:rPr>
          <w:rFonts w:eastAsia="仿宋_GB2312"/>
          <w:bCs/>
          <w:sz w:val="32"/>
          <w:szCs w:val="32"/>
        </w:rPr>
        <w:t>，</w:t>
      </w:r>
      <w:r>
        <w:rPr>
          <w:rFonts w:hint="eastAsia" w:eastAsia="仿宋_GB2312"/>
          <w:bCs/>
          <w:sz w:val="32"/>
          <w:szCs w:val="32"/>
        </w:rPr>
        <w:t>主要原因是缴费基数上调</w:t>
      </w:r>
      <w:r>
        <w:rPr>
          <w:rFonts w:eastAsia="仿宋_GB2312"/>
          <w:bCs/>
          <w:sz w:val="32"/>
          <w:szCs w:val="32"/>
        </w:rPr>
        <w:t>。</w:t>
      </w:r>
    </w:p>
    <w:p>
      <w:pPr>
        <w:widowControl/>
        <w:spacing w:line="360" w:lineRule="auto"/>
        <w:ind w:firstLine="643" w:firstLineChars="200"/>
        <w:rPr>
          <w:rFonts w:eastAsia="楷体_GB2312"/>
          <w:b/>
          <w:bCs/>
          <w:sz w:val="32"/>
          <w:szCs w:val="32"/>
        </w:rPr>
      </w:pPr>
      <w:r>
        <w:rPr>
          <w:rFonts w:eastAsia="楷体_GB2312"/>
          <w:b/>
          <w:bCs/>
          <w:sz w:val="32"/>
          <w:szCs w:val="32"/>
        </w:rPr>
        <w:t>六、关于一般公共预算基本支出表的说明</w:t>
      </w:r>
    </w:p>
    <w:p>
      <w:pPr>
        <w:spacing w:line="360" w:lineRule="auto"/>
        <w:ind w:firstLine="640" w:firstLineChars="200"/>
        <w:rPr>
          <w:rFonts w:eastAsia="仿宋_GB2312"/>
          <w:bCs/>
          <w:sz w:val="32"/>
          <w:szCs w:val="32"/>
        </w:rPr>
      </w:pPr>
      <w:r>
        <w:rPr>
          <w:rFonts w:eastAsia="仿宋_GB2312"/>
          <w:bCs/>
          <w:sz w:val="32"/>
          <w:szCs w:val="32"/>
        </w:rPr>
        <w:t>2022年，肇州县人民检察院部门一般公共预算基本支出729</w:t>
      </w:r>
      <w:r>
        <w:rPr>
          <w:rFonts w:hint="eastAsia" w:eastAsia="仿宋_GB2312"/>
          <w:bCs/>
          <w:sz w:val="32"/>
          <w:szCs w:val="32"/>
        </w:rPr>
        <w:t>.</w:t>
      </w:r>
      <w:r>
        <w:rPr>
          <w:rFonts w:eastAsia="仿宋_GB2312"/>
          <w:bCs/>
          <w:sz w:val="32"/>
          <w:szCs w:val="32"/>
        </w:rPr>
        <w:t>21万元，其中：</w:t>
      </w:r>
      <w:r>
        <w:rPr>
          <w:rFonts w:hint="eastAsia" w:eastAsia="仿宋_GB2312"/>
          <w:bCs/>
          <w:sz w:val="32"/>
          <w:szCs w:val="32"/>
        </w:rPr>
        <w:t>人员经费</w:t>
      </w:r>
      <w:r>
        <w:rPr>
          <w:rFonts w:eastAsia="仿宋_GB2312"/>
          <w:bCs/>
          <w:sz w:val="32"/>
          <w:szCs w:val="32"/>
        </w:rPr>
        <w:t>640</w:t>
      </w:r>
      <w:r>
        <w:rPr>
          <w:rFonts w:hint="eastAsia" w:eastAsia="仿宋_GB2312"/>
          <w:bCs/>
          <w:sz w:val="32"/>
          <w:szCs w:val="32"/>
        </w:rPr>
        <w:t>.</w:t>
      </w:r>
      <w:r>
        <w:rPr>
          <w:rFonts w:eastAsia="仿宋_GB2312"/>
          <w:bCs/>
          <w:sz w:val="32"/>
          <w:szCs w:val="32"/>
        </w:rPr>
        <w:t>65万元</w:t>
      </w:r>
      <w:r>
        <w:rPr>
          <w:rFonts w:hint="eastAsia" w:eastAsia="仿宋_GB2312"/>
          <w:bCs/>
          <w:sz w:val="32"/>
          <w:szCs w:val="32"/>
        </w:rPr>
        <w:t>，公用经费</w:t>
      </w:r>
      <w:r>
        <w:rPr>
          <w:rFonts w:eastAsia="仿宋_GB2312"/>
          <w:bCs/>
          <w:sz w:val="32"/>
          <w:szCs w:val="32"/>
        </w:rPr>
        <w:t>88</w:t>
      </w:r>
      <w:r>
        <w:rPr>
          <w:rFonts w:hint="eastAsia" w:eastAsia="仿宋_GB2312"/>
          <w:bCs/>
          <w:sz w:val="32"/>
          <w:szCs w:val="32"/>
        </w:rPr>
        <w:t>.</w:t>
      </w:r>
      <w:r>
        <w:rPr>
          <w:rFonts w:eastAsia="仿宋_GB2312"/>
          <w:bCs/>
          <w:sz w:val="32"/>
          <w:szCs w:val="32"/>
        </w:rPr>
        <w:t>56万元</w:t>
      </w:r>
      <w:r>
        <w:rPr>
          <w:rFonts w:hint="eastAsia" w:eastAsia="仿宋_GB2312"/>
          <w:bCs/>
          <w:sz w:val="32"/>
          <w:szCs w:val="32"/>
        </w:rPr>
        <w:t>。</w:t>
      </w:r>
    </w:p>
    <w:p>
      <w:pPr>
        <w:spacing w:line="360" w:lineRule="auto"/>
        <w:ind w:firstLine="640" w:firstLineChars="200"/>
        <w:rPr>
          <w:rFonts w:eastAsia="仿宋_GB2312"/>
          <w:bCs/>
          <w:sz w:val="32"/>
          <w:szCs w:val="32"/>
        </w:rPr>
      </w:pPr>
      <w:r>
        <w:rPr>
          <w:rFonts w:hint="eastAsia" w:eastAsia="仿宋_GB2312"/>
          <w:bCs/>
          <w:sz w:val="32"/>
          <w:szCs w:val="32"/>
        </w:rPr>
        <w:t>1、30101基本工资</w:t>
      </w:r>
      <w:r>
        <w:rPr>
          <w:rFonts w:eastAsia="仿宋_GB2312"/>
          <w:bCs/>
          <w:sz w:val="32"/>
          <w:szCs w:val="32"/>
        </w:rPr>
        <w:t>172.28万元，比上年</w:t>
      </w:r>
      <w:r>
        <w:rPr>
          <w:rFonts w:hint="eastAsia" w:eastAsia="仿宋_GB2312"/>
          <w:bCs/>
          <w:sz w:val="32"/>
          <w:szCs w:val="32"/>
        </w:rPr>
        <w:t>预算</w:t>
      </w:r>
      <w:r>
        <w:rPr>
          <w:rFonts w:eastAsia="仿宋_GB2312"/>
          <w:bCs/>
          <w:sz w:val="32"/>
          <w:szCs w:val="32"/>
        </w:rPr>
        <w:t>增加4.13万元，</w:t>
      </w:r>
      <w:r>
        <w:rPr>
          <w:rFonts w:hint="eastAsia" w:eastAsia="仿宋_GB2312"/>
          <w:bCs/>
          <w:sz w:val="32"/>
          <w:szCs w:val="32"/>
        </w:rPr>
        <w:t>主要原因是人员工资基数上涨。</w:t>
      </w:r>
    </w:p>
    <w:p>
      <w:pPr>
        <w:spacing w:line="360" w:lineRule="auto"/>
        <w:ind w:firstLine="640" w:firstLineChars="200"/>
        <w:rPr>
          <w:rFonts w:eastAsia="仿宋_GB2312"/>
          <w:bCs/>
          <w:sz w:val="32"/>
          <w:szCs w:val="32"/>
        </w:rPr>
      </w:pPr>
      <w:r>
        <w:rPr>
          <w:rFonts w:eastAsia="仿宋_GB2312"/>
          <w:bCs/>
          <w:sz w:val="32"/>
          <w:szCs w:val="32"/>
        </w:rPr>
        <w:t>2</w:t>
      </w:r>
      <w:r>
        <w:rPr>
          <w:rFonts w:hint="eastAsia" w:eastAsia="仿宋_GB2312"/>
          <w:bCs/>
          <w:sz w:val="32"/>
          <w:szCs w:val="32"/>
        </w:rPr>
        <w:t>、30102津补贴</w:t>
      </w:r>
      <w:r>
        <w:rPr>
          <w:rFonts w:eastAsia="仿宋_GB2312"/>
          <w:bCs/>
          <w:sz w:val="32"/>
          <w:szCs w:val="32"/>
        </w:rPr>
        <w:t>141.01</w:t>
      </w:r>
      <w:r>
        <w:rPr>
          <w:rFonts w:hint="eastAsia" w:eastAsia="仿宋_GB2312"/>
          <w:bCs/>
          <w:sz w:val="32"/>
          <w:szCs w:val="32"/>
        </w:rPr>
        <w:t>万元，</w:t>
      </w:r>
      <w:r>
        <w:rPr>
          <w:rFonts w:eastAsia="仿宋_GB2312"/>
          <w:bCs/>
          <w:sz w:val="32"/>
          <w:szCs w:val="32"/>
        </w:rPr>
        <w:t>比上年</w:t>
      </w:r>
      <w:r>
        <w:rPr>
          <w:rFonts w:hint="eastAsia" w:eastAsia="仿宋_GB2312"/>
          <w:bCs/>
          <w:sz w:val="32"/>
          <w:szCs w:val="32"/>
        </w:rPr>
        <w:t>预算</w:t>
      </w:r>
      <w:r>
        <w:rPr>
          <w:rFonts w:eastAsia="仿宋_GB2312"/>
          <w:bCs/>
          <w:sz w:val="32"/>
          <w:szCs w:val="32"/>
        </w:rPr>
        <w:t>增加1.17万元，</w:t>
      </w:r>
      <w:r>
        <w:rPr>
          <w:rFonts w:hint="eastAsia" w:eastAsia="仿宋_GB2312"/>
          <w:bCs/>
          <w:sz w:val="32"/>
          <w:szCs w:val="32"/>
        </w:rPr>
        <w:t>主要原因是人员工资基数上涨。</w:t>
      </w:r>
    </w:p>
    <w:p>
      <w:pPr>
        <w:spacing w:line="360" w:lineRule="auto"/>
        <w:ind w:firstLine="640" w:firstLineChars="200"/>
        <w:rPr>
          <w:rFonts w:eastAsia="仿宋_GB2312"/>
          <w:bCs/>
          <w:sz w:val="32"/>
          <w:szCs w:val="32"/>
        </w:rPr>
      </w:pPr>
      <w:r>
        <w:rPr>
          <w:rFonts w:eastAsia="仿宋_GB2312"/>
          <w:bCs/>
          <w:sz w:val="32"/>
          <w:szCs w:val="32"/>
        </w:rPr>
        <w:t>3</w:t>
      </w:r>
      <w:r>
        <w:rPr>
          <w:rFonts w:hint="eastAsia" w:eastAsia="仿宋_GB2312"/>
          <w:bCs/>
          <w:sz w:val="32"/>
          <w:szCs w:val="32"/>
        </w:rPr>
        <w:t>、30103奖金</w:t>
      </w:r>
      <w:r>
        <w:rPr>
          <w:rFonts w:eastAsia="仿宋_GB2312"/>
          <w:bCs/>
          <w:sz w:val="32"/>
          <w:szCs w:val="32"/>
        </w:rPr>
        <w:t>27.15</w:t>
      </w:r>
      <w:r>
        <w:rPr>
          <w:rFonts w:hint="eastAsia" w:eastAsia="仿宋_GB2312"/>
          <w:bCs/>
          <w:sz w:val="32"/>
          <w:szCs w:val="32"/>
        </w:rPr>
        <w:t>万元，</w:t>
      </w:r>
      <w:r>
        <w:rPr>
          <w:rFonts w:eastAsia="仿宋_GB2312"/>
          <w:bCs/>
          <w:sz w:val="32"/>
          <w:szCs w:val="32"/>
        </w:rPr>
        <w:t>比上年</w:t>
      </w:r>
      <w:r>
        <w:rPr>
          <w:rFonts w:hint="eastAsia" w:eastAsia="仿宋_GB2312"/>
          <w:bCs/>
          <w:sz w:val="32"/>
          <w:szCs w:val="32"/>
        </w:rPr>
        <w:t>预算增加0</w:t>
      </w:r>
      <w:r>
        <w:rPr>
          <w:rFonts w:eastAsia="仿宋_GB2312"/>
          <w:bCs/>
          <w:sz w:val="32"/>
          <w:szCs w:val="32"/>
        </w:rPr>
        <w:t>.43万元</w:t>
      </w:r>
      <w:r>
        <w:rPr>
          <w:rFonts w:hint="eastAsia" w:eastAsia="仿宋_GB2312"/>
          <w:bCs/>
          <w:sz w:val="32"/>
          <w:szCs w:val="32"/>
        </w:rPr>
        <w:t>，主要原因是人员工资基数上涨。</w:t>
      </w:r>
    </w:p>
    <w:p>
      <w:pPr>
        <w:spacing w:line="360" w:lineRule="auto"/>
        <w:ind w:firstLine="640" w:firstLineChars="200"/>
        <w:rPr>
          <w:rFonts w:eastAsia="仿宋_GB2312"/>
          <w:bCs/>
          <w:sz w:val="32"/>
          <w:szCs w:val="32"/>
        </w:rPr>
      </w:pPr>
      <w:r>
        <w:rPr>
          <w:rFonts w:hint="eastAsia" w:eastAsia="仿宋_GB2312"/>
          <w:bCs/>
          <w:sz w:val="32"/>
          <w:szCs w:val="32"/>
        </w:rPr>
        <w:t>4、30108机关事业单位基本养老保险缴费</w:t>
      </w:r>
      <w:r>
        <w:rPr>
          <w:rFonts w:eastAsia="仿宋_GB2312"/>
          <w:bCs/>
          <w:sz w:val="32"/>
          <w:szCs w:val="32"/>
        </w:rPr>
        <w:t>42.60</w:t>
      </w:r>
      <w:r>
        <w:rPr>
          <w:rFonts w:hint="eastAsia" w:eastAsia="仿宋_GB2312"/>
          <w:bCs/>
          <w:sz w:val="32"/>
          <w:szCs w:val="32"/>
        </w:rPr>
        <w:t>万元，</w:t>
      </w:r>
      <w:r>
        <w:rPr>
          <w:rFonts w:eastAsia="仿宋_GB2312"/>
          <w:bCs/>
          <w:sz w:val="32"/>
          <w:szCs w:val="32"/>
        </w:rPr>
        <w:t>比上年</w:t>
      </w:r>
      <w:r>
        <w:rPr>
          <w:rFonts w:hint="eastAsia" w:eastAsia="仿宋_GB2312"/>
          <w:bCs/>
          <w:sz w:val="32"/>
          <w:szCs w:val="32"/>
        </w:rPr>
        <w:t>预算</w:t>
      </w:r>
      <w:r>
        <w:rPr>
          <w:rFonts w:eastAsia="仿宋_GB2312"/>
          <w:bCs/>
          <w:sz w:val="32"/>
          <w:szCs w:val="32"/>
        </w:rPr>
        <w:t>增加0.59万元，</w:t>
      </w:r>
      <w:r>
        <w:rPr>
          <w:rFonts w:hint="eastAsia" w:eastAsia="仿宋_GB2312"/>
          <w:bCs/>
          <w:sz w:val="32"/>
          <w:szCs w:val="32"/>
        </w:rPr>
        <w:t>主要原因是人员工资基数上涨。</w:t>
      </w:r>
    </w:p>
    <w:p>
      <w:pPr>
        <w:spacing w:line="360" w:lineRule="auto"/>
        <w:ind w:firstLine="640" w:firstLineChars="200"/>
        <w:rPr>
          <w:rFonts w:eastAsia="仿宋_GB2312"/>
          <w:bCs/>
          <w:sz w:val="32"/>
          <w:szCs w:val="32"/>
        </w:rPr>
      </w:pPr>
      <w:r>
        <w:rPr>
          <w:rFonts w:hint="eastAsia" w:eastAsia="仿宋_GB2312"/>
          <w:bCs/>
          <w:sz w:val="32"/>
          <w:szCs w:val="32"/>
        </w:rPr>
        <w:t>5、30110职工基本医疗保险缴费</w:t>
      </w:r>
      <w:r>
        <w:rPr>
          <w:rFonts w:eastAsia="仿宋_GB2312"/>
          <w:bCs/>
          <w:sz w:val="32"/>
          <w:szCs w:val="32"/>
        </w:rPr>
        <w:t>27.25</w:t>
      </w:r>
      <w:r>
        <w:rPr>
          <w:rFonts w:hint="eastAsia" w:eastAsia="仿宋_GB2312"/>
          <w:bCs/>
          <w:sz w:val="32"/>
          <w:szCs w:val="32"/>
        </w:rPr>
        <w:t>万元，</w:t>
      </w:r>
      <w:r>
        <w:rPr>
          <w:rFonts w:eastAsia="仿宋_GB2312"/>
          <w:bCs/>
          <w:sz w:val="32"/>
          <w:szCs w:val="32"/>
        </w:rPr>
        <w:t>比上年</w:t>
      </w:r>
      <w:r>
        <w:rPr>
          <w:rFonts w:hint="eastAsia" w:eastAsia="仿宋_GB2312"/>
          <w:bCs/>
          <w:sz w:val="32"/>
          <w:szCs w:val="32"/>
        </w:rPr>
        <w:t>预算</w:t>
      </w:r>
      <w:r>
        <w:rPr>
          <w:rFonts w:eastAsia="仿宋_GB2312"/>
          <w:bCs/>
          <w:sz w:val="32"/>
          <w:szCs w:val="32"/>
        </w:rPr>
        <w:t>减少1.52万元，</w:t>
      </w:r>
      <w:r>
        <w:rPr>
          <w:rFonts w:hint="eastAsia" w:eastAsia="仿宋_GB2312"/>
          <w:bCs/>
          <w:sz w:val="32"/>
          <w:szCs w:val="32"/>
        </w:rPr>
        <w:t>主要原因是基本医疗保险基数下调。</w:t>
      </w:r>
    </w:p>
    <w:p>
      <w:pPr>
        <w:spacing w:line="360" w:lineRule="auto"/>
        <w:ind w:firstLine="640" w:firstLineChars="200"/>
        <w:rPr>
          <w:rFonts w:eastAsia="仿宋_GB2312"/>
          <w:bCs/>
          <w:sz w:val="32"/>
          <w:szCs w:val="32"/>
        </w:rPr>
      </w:pPr>
      <w:r>
        <w:rPr>
          <w:rFonts w:hint="eastAsia" w:eastAsia="仿宋_GB2312"/>
          <w:bCs/>
          <w:sz w:val="32"/>
          <w:szCs w:val="32"/>
        </w:rPr>
        <w:t>6、30112其他社会保障缴费0.6万元，</w:t>
      </w:r>
      <w:r>
        <w:rPr>
          <w:rFonts w:eastAsia="仿宋_GB2312"/>
          <w:bCs/>
          <w:sz w:val="32"/>
          <w:szCs w:val="32"/>
        </w:rPr>
        <w:t>比上年</w:t>
      </w:r>
      <w:r>
        <w:rPr>
          <w:rFonts w:hint="eastAsia" w:eastAsia="仿宋_GB2312"/>
          <w:bCs/>
          <w:sz w:val="32"/>
          <w:szCs w:val="32"/>
        </w:rPr>
        <w:t>预算增加0</w:t>
      </w:r>
      <w:r>
        <w:rPr>
          <w:rFonts w:eastAsia="仿宋_GB2312"/>
          <w:bCs/>
          <w:sz w:val="32"/>
          <w:szCs w:val="32"/>
        </w:rPr>
        <w:t>万元，</w:t>
      </w:r>
      <w:r>
        <w:rPr>
          <w:rFonts w:hint="eastAsia" w:eastAsia="仿宋_GB2312"/>
          <w:bCs/>
          <w:sz w:val="32"/>
          <w:szCs w:val="32"/>
        </w:rPr>
        <w:t>主要原因是无变动。</w:t>
      </w:r>
    </w:p>
    <w:p>
      <w:pPr>
        <w:spacing w:line="360" w:lineRule="auto"/>
        <w:ind w:firstLine="640" w:firstLineChars="200"/>
        <w:rPr>
          <w:rFonts w:eastAsia="仿宋_GB2312"/>
          <w:bCs/>
          <w:sz w:val="32"/>
          <w:szCs w:val="32"/>
        </w:rPr>
      </w:pPr>
      <w:r>
        <w:rPr>
          <w:rFonts w:hint="eastAsia" w:eastAsia="仿宋_GB2312"/>
          <w:bCs/>
          <w:sz w:val="32"/>
          <w:szCs w:val="32"/>
        </w:rPr>
        <w:t>7、30113住房公积金</w:t>
      </w:r>
      <w:r>
        <w:rPr>
          <w:rFonts w:eastAsia="仿宋_GB2312"/>
          <w:bCs/>
          <w:sz w:val="32"/>
          <w:szCs w:val="32"/>
        </w:rPr>
        <w:t>23.43</w:t>
      </w:r>
      <w:r>
        <w:rPr>
          <w:rFonts w:hint="eastAsia" w:eastAsia="仿宋_GB2312"/>
          <w:bCs/>
          <w:sz w:val="32"/>
          <w:szCs w:val="32"/>
        </w:rPr>
        <w:t>万元，</w:t>
      </w:r>
      <w:r>
        <w:rPr>
          <w:rFonts w:eastAsia="仿宋_GB2312"/>
          <w:bCs/>
          <w:sz w:val="32"/>
          <w:szCs w:val="32"/>
        </w:rPr>
        <w:t>比上年</w:t>
      </w:r>
      <w:r>
        <w:rPr>
          <w:rFonts w:hint="eastAsia" w:eastAsia="仿宋_GB2312"/>
          <w:bCs/>
          <w:sz w:val="32"/>
          <w:szCs w:val="32"/>
        </w:rPr>
        <w:t>预算增加0</w:t>
      </w:r>
      <w:r>
        <w:rPr>
          <w:rFonts w:eastAsia="仿宋_GB2312"/>
          <w:bCs/>
          <w:sz w:val="32"/>
          <w:szCs w:val="32"/>
        </w:rPr>
        <w:t>.11万元，</w:t>
      </w:r>
      <w:r>
        <w:rPr>
          <w:rFonts w:hint="eastAsia" w:eastAsia="仿宋_GB2312"/>
          <w:bCs/>
          <w:sz w:val="32"/>
          <w:szCs w:val="32"/>
        </w:rPr>
        <w:t>主要原因是人员工资基数上涨。</w:t>
      </w:r>
    </w:p>
    <w:p>
      <w:pPr>
        <w:spacing w:line="360" w:lineRule="auto"/>
        <w:ind w:firstLine="640" w:firstLineChars="200"/>
        <w:rPr>
          <w:rFonts w:eastAsia="仿宋_GB2312"/>
          <w:bCs/>
          <w:sz w:val="32"/>
          <w:szCs w:val="32"/>
        </w:rPr>
      </w:pPr>
      <w:r>
        <w:rPr>
          <w:rFonts w:hint="eastAsia" w:eastAsia="仿宋_GB2312"/>
          <w:bCs/>
          <w:sz w:val="32"/>
          <w:szCs w:val="32"/>
        </w:rPr>
        <w:t>8、30199其他工资福利支出</w:t>
      </w:r>
      <w:r>
        <w:rPr>
          <w:rFonts w:eastAsia="仿宋_GB2312"/>
          <w:bCs/>
          <w:sz w:val="32"/>
          <w:szCs w:val="32"/>
        </w:rPr>
        <w:t>141.35</w:t>
      </w:r>
      <w:r>
        <w:rPr>
          <w:rFonts w:hint="eastAsia" w:eastAsia="仿宋_GB2312"/>
          <w:bCs/>
          <w:sz w:val="32"/>
          <w:szCs w:val="32"/>
        </w:rPr>
        <w:t>万元，</w:t>
      </w:r>
      <w:r>
        <w:rPr>
          <w:rFonts w:eastAsia="仿宋_GB2312"/>
          <w:bCs/>
          <w:sz w:val="32"/>
          <w:szCs w:val="32"/>
        </w:rPr>
        <w:t>比上年</w:t>
      </w:r>
      <w:r>
        <w:rPr>
          <w:rFonts w:hint="eastAsia" w:eastAsia="仿宋_GB2312"/>
          <w:bCs/>
          <w:sz w:val="32"/>
          <w:szCs w:val="32"/>
        </w:rPr>
        <w:t>预算增加7</w:t>
      </w:r>
      <w:r>
        <w:rPr>
          <w:rFonts w:eastAsia="仿宋_GB2312"/>
          <w:bCs/>
          <w:sz w:val="32"/>
          <w:szCs w:val="32"/>
        </w:rPr>
        <w:t>2.42万元，</w:t>
      </w:r>
      <w:r>
        <w:rPr>
          <w:rFonts w:hint="eastAsia" w:eastAsia="仿宋_GB2312"/>
          <w:bCs/>
          <w:sz w:val="32"/>
          <w:szCs w:val="32"/>
        </w:rPr>
        <w:t>主要原因是2022 年年初预算较上年年初预算新增</w:t>
      </w:r>
    </w:p>
    <w:p>
      <w:pPr>
        <w:spacing w:line="360" w:lineRule="auto"/>
        <w:rPr>
          <w:rFonts w:eastAsia="仿宋_GB2312"/>
          <w:bCs/>
          <w:sz w:val="32"/>
          <w:szCs w:val="32"/>
        </w:rPr>
      </w:pPr>
      <w:r>
        <w:rPr>
          <w:rFonts w:hint="eastAsia" w:eastAsia="仿宋_GB2312"/>
          <w:bCs/>
          <w:sz w:val="32"/>
          <w:szCs w:val="32"/>
        </w:rPr>
        <w:t>了法检绩效奖预算。</w:t>
      </w:r>
    </w:p>
    <w:p>
      <w:pPr>
        <w:spacing w:line="360" w:lineRule="auto"/>
        <w:ind w:firstLine="640" w:firstLineChars="200"/>
        <w:rPr>
          <w:rFonts w:eastAsia="仿宋_GB2312"/>
          <w:bCs/>
          <w:sz w:val="32"/>
          <w:szCs w:val="32"/>
        </w:rPr>
      </w:pPr>
      <w:r>
        <w:rPr>
          <w:rFonts w:hint="eastAsia" w:eastAsia="仿宋_GB2312"/>
          <w:bCs/>
          <w:sz w:val="32"/>
          <w:szCs w:val="32"/>
        </w:rPr>
        <w:t>9、30201办公费</w:t>
      </w:r>
      <w:r>
        <w:rPr>
          <w:rFonts w:eastAsia="仿宋_GB2312"/>
          <w:bCs/>
          <w:sz w:val="32"/>
          <w:szCs w:val="32"/>
        </w:rPr>
        <w:t>2.73</w:t>
      </w:r>
      <w:r>
        <w:rPr>
          <w:rFonts w:hint="eastAsia" w:eastAsia="仿宋_GB2312"/>
          <w:bCs/>
          <w:sz w:val="32"/>
          <w:szCs w:val="32"/>
        </w:rPr>
        <w:t>万元，</w:t>
      </w:r>
      <w:r>
        <w:rPr>
          <w:rFonts w:eastAsia="仿宋_GB2312"/>
          <w:bCs/>
          <w:sz w:val="32"/>
          <w:szCs w:val="32"/>
        </w:rPr>
        <w:t>比上年</w:t>
      </w:r>
      <w:r>
        <w:rPr>
          <w:rFonts w:hint="eastAsia" w:eastAsia="仿宋_GB2312"/>
          <w:bCs/>
          <w:sz w:val="32"/>
          <w:szCs w:val="32"/>
        </w:rPr>
        <w:t>预算增加0</w:t>
      </w:r>
      <w:r>
        <w:rPr>
          <w:rFonts w:eastAsia="仿宋_GB2312"/>
          <w:bCs/>
          <w:sz w:val="32"/>
          <w:szCs w:val="32"/>
        </w:rPr>
        <w:t>.15万元，</w:t>
      </w:r>
      <w:r>
        <w:rPr>
          <w:rFonts w:hint="eastAsia" w:eastAsia="仿宋_GB2312"/>
          <w:bCs/>
          <w:sz w:val="32"/>
          <w:szCs w:val="32"/>
        </w:rPr>
        <w:t>主要原因是在职人员较上年增加，在此基础上测算的公用经费也相应增加。</w:t>
      </w:r>
    </w:p>
    <w:p>
      <w:pPr>
        <w:spacing w:line="360" w:lineRule="auto"/>
        <w:ind w:firstLine="640" w:firstLineChars="200"/>
        <w:rPr>
          <w:rFonts w:eastAsia="仿宋_GB2312"/>
          <w:bCs/>
          <w:sz w:val="32"/>
          <w:szCs w:val="32"/>
        </w:rPr>
      </w:pPr>
      <w:r>
        <w:rPr>
          <w:rFonts w:hint="eastAsia" w:eastAsia="仿宋_GB2312"/>
          <w:bCs/>
          <w:sz w:val="32"/>
          <w:szCs w:val="32"/>
        </w:rPr>
        <w:t>10、30204手续费0.06万元，</w:t>
      </w:r>
      <w:r>
        <w:rPr>
          <w:rFonts w:eastAsia="仿宋_GB2312"/>
          <w:bCs/>
          <w:sz w:val="32"/>
          <w:szCs w:val="32"/>
        </w:rPr>
        <w:t>比上年</w:t>
      </w:r>
      <w:r>
        <w:rPr>
          <w:rFonts w:hint="eastAsia" w:eastAsia="仿宋_GB2312"/>
          <w:bCs/>
          <w:sz w:val="32"/>
          <w:szCs w:val="32"/>
        </w:rPr>
        <w:t>预算</w:t>
      </w:r>
      <w:r>
        <w:rPr>
          <w:rFonts w:eastAsia="仿宋_GB2312"/>
          <w:bCs/>
          <w:sz w:val="32"/>
          <w:szCs w:val="32"/>
        </w:rPr>
        <w:t>增加</w:t>
      </w:r>
      <w:r>
        <w:rPr>
          <w:rFonts w:hint="eastAsia" w:eastAsia="仿宋_GB2312"/>
          <w:bCs/>
          <w:sz w:val="32"/>
          <w:szCs w:val="32"/>
        </w:rPr>
        <w:t>0</w:t>
      </w:r>
      <w:r>
        <w:rPr>
          <w:rFonts w:eastAsia="仿宋_GB2312"/>
          <w:bCs/>
          <w:sz w:val="32"/>
          <w:szCs w:val="32"/>
        </w:rPr>
        <w:t>万元，</w:t>
      </w:r>
      <w:r>
        <w:rPr>
          <w:rFonts w:hint="eastAsia" w:eastAsia="仿宋_GB2312"/>
          <w:bCs/>
          <w:sz w:val="32"/>
          <w:szCs w:val="32"/>
        </w:rPr>
        <w:t>主要原因是无变动。</w:t>
      </w:r>
    </w:p>
    <w:p>
      <w:pPr>
        <w:spacing w:line="360" w:lineRule="auto"/>
        <w:ind w:firstLine="640" w:firstLineChars="200"/>
        <w:rPr>
          <w:rFonts w:eastAsia="仿宋_GB2312"/>
          <w:bCs/>
          <w:sz w:val="32"/>
          <w:szCs w:val="32"/>
        </w:rPr>
      </w:pPr>
      <w:r>
        <w:rPr>
          <w:rFonts w:hint="eastAsia" w:eastAsia="仿宋_GB2312"/>
          <w:bCs/>
          <w:sz w:val="32"/>
          <w:szCs w:val="32"/>
        </w:rPr>
        <w:t>11、30205水费0.3</w:t>
      </w:r>
      <w:r>
        <w:rPr>
          <w:rFonts w:eastAsia="仿宋_GB2312"/>
          <w:bCs/>
          <w:sz w:val="32"/>
          <w:szCs w:val="32"/>
        </w:rPr>
        <w:t>3</w:t>
      </w:r>
      <w:r>
        <w:rPr>
          <w:rFonts w:hint="eastAsia" w:eastAsia="仿宋_GB2312"/>
          <w:bCs/>
          <w:sz w:val="32"/>
          <w:szCs w:val="32"/>
        </w:rPr>
        <w:t>万元，</w:t>
      </w:r>
      <w:r>
        <w:rPr>
          <w:rFonts w:eastAsia="仿宋_GB2312"/>
          <w:bCs/>
          <w:sz w:val="32"/>
          <w:szCs w:val="32"/>
        </w:rPr>
        <w:t>比上年</w:t>
      </w:r>
      <w:r>
        <w:rPr>
          <w:rFonts w:hint="eastAsia" w:eastAsia="仿宋_GB2312"/>
          <w:bCs/>
          <w:sz w:val="32"/>
          <w:szCs w:val="32"/>
        </w:rPr>
        <w:t>预算增加0</w:t>
      </w:r>
      <w:r>
        <w:rPr>
          <w:rFonts w:eastAsia="仿宋_GB2312"/>
          <w:bCs/>
          <w:sz w:val="32"/>
          <w:szCs w:val="32"/>
        </w:rPr>
        <w:t>.02万元，</w:t>
      </w:r>
      <w:r>
        <w:rPr>
          <w:rFonts w:hint="eastAsia" w:eastAsia="仿宋_GB2312"/>
          <w:bCs/>
          <w:sz w:val="32"/>
          <w:szCs w:val="32"/>
        </w:rPr>
        <w:t>主要原因是在职人员较上年增加，在此基础上测算的公用经费也相应增加。</w:t>
      </w:r>
    </w:p>
    <w:p>
      <w:pPr>
        <w:numPr>
          <w:ilvl w:val="0"/>
          <w:numId w:val="2"/>
        </w:numPr>
        <w:spacing w:line="360" w:lineRule="auto"/>
        <w:ind w:firstLine="640" w:firstLineChars="200"/>
        <w:rPr>
          <w:rFonts w:eastAsia="仿宋_GB2312"/>
          <w:bCs/>
          <w:sz w:val="32"/>
          <w:szCs w:val="32"/>
        </w:rPr>
      </w:pPr>
      <w:r>
        <w:rPr>
          <w:rFonts w:hint="eastAsia" w:eastAsia="仿宋_GB2312"/>
          <w:bCs/>
          <w:sz w:val="32"/>
          <w:szCs w:val="32"/>
        </w:rPr>
        <w:t>30206电费</w:t>
      </w:r>
      <w:r>
        <w:rPr>
          <w:rFonts w:eastAsia="仿宋_GB2312"/>
          <w:bCs/>
          <w:sz w:val="32"/>
          <w:szCs w:val="32"/>
        </w:rPr>
        <w:t>2.76</w:t>
      </w:r>
      <w:r>
        <w:rPr>
          <w:rFonts w:hint="eastAsia" w:eastAsia="仿宋_GB2312"/>
          <w:bCs/>
          <w:sz w:val="32"/>
          <w:szCs w:val="32"/>
        </w:rPr>
        <w:t>万元，</w:t>
      </w:r>
      <w:r>
        <w:rPr>
          <w:rFonts w:eastAsia="仿宋_GB2312"/>
          <w:bCs/>
          <w:sz w:val="32"/>
          <w:szCs w:val="32"/>
        </w:rPr>
        <w:t>比上年</w:t>
      </w:r>
      <w:r>
        <w:rPr>
          <w:rFonts w:hint="eastAsia" w:eastAsia="仿宋_GB2312"/>
          <w:bCs/>
          <w:sz w:val="32"/>
          <w:szCs w:val="32"/>
        </w:rPr>
        <w:t>预算增加0</w:t>
      </w:r>
      <w:r>
        <w:rPr>
          <w:rFonts w:eastAsia="仿宋_GB2312"/>
          <w:bCs/>
          <w:sz w:val="32"/>
          <w:szCs w:val="32"/>
        </w:rPr>
        <w:t>.14万元，</w:t>
      </w:r>
      <w:r>
        <w:rPr>
          <w:rFonts w:hint="eastAsia" w:eastAsia="仿宋_GB2312"/>
          <w:bCs/>
          <w:sz w:val="32"/>
          <w:szCs w:val="32"/>
        </w:rPr>
        <w:t>主要原因是在职人员较上年增加，在此基础上测算的公用经费也相应增加。</w:t>
      </w:r>
    </w:p>
    <w:p>
      <w:pPr>
        <w:numPr>
          <w:ilvl w:val="0"/>
          <w:numId w:val="2"/>
        </w:numPr>
        <w:spacing w:line="360" w:lineRule="auto"/>
        <w:ind w:firstLine="640" w:firstLineChars="200"/>
        <w:rPr>
          <w:rFonts w:eastAsia="仿宋_GB2312"/>
          <w:bCs/>
          <w:sz w:val="32"/>
          <w:szCs w:val="32"/>
        </w:rPr>
      </w:pPr>
      <w:r>
        <w:rPr>
          <w:rFonts w:hint="eastAsia" w:eastAsia="仿宋_GB2312"/>
          <w:bCs/>
          <w:sz w:val="32"/>
          <w:szCs w:val="32"/>
        </w:rPr>
        <w:t>30207邮电费</w:t>
      </w:r>
      <w:r>
        <w:rPr>
          <w:rFonts w:eastAsia="仿宋_GB2312"/>
          <w:bCs/>
          <w:sz w:val="32"/>
          <w:szCs w:val="32"/>
        </w:rPr>
        <w:t>1.03</w:t>
      </w:r>
      <w:r>
        <w:rPr>
          <w:rFonts w:hint="eastAsia" w:eastAsia="仿宋_GB2312"/>
          <w:bCs/>
          <w:sz w:val="32"/>
          <w:szCs w:val="32"/>
        </w:rPr>
        <w:t>万元，</w:t>
      </w:r>
      <w:r>
        <w:rPr>
          <w:rFonts w:eastAsia="仿宋_GB2312"/>
          <w:bCs/>
          <w:sz w:val="32"/>
          <w:szCs w:val="32"/>
        </w:rPr>
        <w:t>比上年</w:t>
      </w:r>
      <w:r>
        <w:rPr>
          <w:rFonts w:hint="eastAsia" w:eastAsia="仿宋_GB2312"/>
          <w:bCs/>
          <w:sz w:val="32"/>
          <w:szCs w:val="32"/>
        </w:rPr>
        <w:t>预算增加0</w:t>
      </w:r>
      <w:r>
        <w:rPr>
          <w:rFonts w:eastAsia="仿宋_GB2312"/>
          <w:bCs/>
          <w:sz w:val="32"/>
          <w:szCs w:val="32"/>
        </w:rPr>
        <w:t>.05万元，</w:t>
      </w:r>
      <w:r>
        <w:rPr>
          <w:rFonts w:hint="eastAsia" w:eastAsia="仿宋_GB2312"/>
          <w:bCs/>
          <w:sz w:val="32"/>
          <w:szCs w:val="32"/>
        </w:rPr>
        <w:t>主要原因是在职人员较上年增加，在此基础上测算的公用经费也相应增加。</w:t>
      </w:r>
    </w:p>
    <w:p>
      <w:pPr>
        <w:numPr>
          <w:ilvl w:val="0"/>
          <w:numId w:val="2"/>
        </w:numPr>
        <w:spacing w:line="360" w:lineRule="auto"/>
        <w:ind w:firstLine="640" w:firstLineChars="200"/>
        <w:rPr>
          <w:rFonts w:eastAsia="仿宋_GB2312"/>
          <w:bCs/>
          <w:sz w:val="32"/>
          <w:szCs w:val="32"/>
        </w:rPr>
      </w:pPr>
      <w:r>
        <w:rPr>
          <w:rFonts w:hint="eastAsia" w:eastAsia="仿宋_GB2312"/>
          <w:bCs/>
          <w:sz w:val="32"/>
          <w:szCs w:val="32"/>
        </w:rPr>
        <w:t>30208取暖费</w:t>
      </w:r>
      <w:r>
        <w:rPr>
          <w:rFonts w:eastAsia="仿宋_GB2312"/>
          <w:bCs/>
          <w:sz w:val="32"/>
          <w:szCs w:val="32"/>
        </w:rPr>
        <w:t>3.25</w:t>
      </w:r>
      <w:r>
        <w:rPr>
          <w:rFonts w:hint="eastAsia" w:eastAsia="仿宋_GB2312"/>
          <w:bCs/>
          <w:sz w:val="32"/>
          <w:szCs w:val="32"/>
        </w:rPr>
        <w:t>万元，</w:t>
      </w:r>
      <w:r>
        <w:rPr>
          <w:rFonts w:eastAsia="仿宋_GB2312"/>
          <w:bCs/>
          <w:sz w:val="32"/>
          <w:szCs w:val="32"/>
        </w:rPr>
        <w:t>比上年</w:t>
      </w:r>
      <w:r>
        <w:rPr>
          <w:rFonts w:hint="eastAsia" w:eastAsia="仿宋_GB2312"/>
          <w:bCs/>
          <w:sz w:val="32"/>
          <w:szCs w:val="32"/>
        </w:rPr>
        <w:t>预算增加0</w:t>
      </w:r>
      <w:r>
        <w:rPr>
          <w:rFonts w:eastAsia="仿宋_GB2312"/>
          <w:bCs/>
          <w:sz w:val="32"/>
          <w:szCs w:val="32"/>
        </w:rPr>
        <w:t>.17万元，</w:t>
      </w:r>
      <w:r>
        <w:rPr>
          <w:rFonts w:hint="eastAsia" w:eastAsia="仿宋_GB2312"/>
          <w:bCs/>
          <w:sz w:val="32"/>
          <w:szCs w:val="32"/>
        </w:rPr>
        <w:t>主要原因是在职人员较上年增加，在此基础上测算的公用经费也相应增加。</w:t>
      </w:r>
    </w:p>
    <w:p>
      <w:pPr>
        <w:numPr>
          <w:ilvl w:val="0"/>
          <w:numId w:val="2"/>
        </w:numPr>
        <w:spacing w:line="360" w:lineRule="auto"/>
        <w:ind w:firstLine="640" w:firstLineChars="200"/>
        <w:rPr>
          <w:rFonts w:eastAsia="仿宋_GB2312"/>
          <w:bCs/>
          <w:sz w:val="32"/>
          <w:szCs w:val="32"/>
        </w:rPr>
      </w:pPr>
      <w:r>
        <w:rPr>
          <w:rFonts w:hint="eastAsia" w:eastAsia="仿宋_GB2312"/>
          <w:bCs/>
          <w:sz w:val="32"/>
          <w:szCs w:val="32"/>
        </w:rPr>
        <w:t>30209物业管理费</w:t>
      </w:r>
      <w:r>
        <w:rPr>
          <w:rFonts w:eastAsia="仿宋_GB2312"/>
          <w:bCs/>
          <w:sz w:val="32"/>
          <w:szCs w:val="32"/>
        </w:rPr>
        <w:t>0.72</w:t>
      </w:r>
      <w:r>
        <w:rPr>
          <w:rFonts w:hint="eastAsia" w:eastAsia="仿宋_GB2312"/>
          <w:bCs/>
          <w:sz w:val="32"/>
          <w:szCs w:val="32"/>
        </w:rPr>
        <w:t>万元，</w:t>
      </w:r>
      <w:r>
        <w:rPr>
          <w:rFonts w:eastAsia="仿宋_GB2312"/>
          <w:bCs/>
          <w:sz w:val="32"/>
          <w:szCs w:val="32"/>
        </w:rPr>
        <w:t>比上年</w:t>
      </w:r>
      <w:r>
        <w:rPr>
          <w:rFonts w:hint="eastAsia" w:eastAsia="仿宋_GB2312"/>
          <w:bCs/>
          <w:sz w:val="32"/>
          <w:szCs w:val="32"/>
        </w:rPr>
        <w:t>预算增加0</w:t>
      </w:r>
      <w:r>
        <w:rPr>
          <w:rFonts w:eastAsia="仿宋_GB2312"/>
          <w:bCs/>
          <w:sz w:val="32"/>
          <w:szCs w:val="32"/>
        </w:rPr>
        <w:t>.04万元，</w:t>
      </w:r>
      <w:r>
        <w:rPr>
          <w:rFonts w:hint="eastAsia" w:eastAsia="仿宋_GB2312"/>
          <w:bCs/>
          <w:sz w:val="32"/>
          <w:szCs w:val="32"/>
        </w:rPr>
        <w:t>主要原因是在职人员较上年增加，在此基础上测算的公用经费也相应增加。</w:t>
      </w:r>
    </w:p>
    <w:p>
      <w:pPr>
        <w:numPr>
          <w:ilvl w:val="0"/>
          <w:numId w:val="2"/>
        </w:numPr>
        <w:spacing w:line="360" w:lineRule="auto"/>
        <w:ind w:firstLine="640" w:firstLineChars="200"/>
        <w:rPr>
          <w:rFonts w:eastAsia="仿宋_GB2312"/>
          <w:bCs/>
          <w:sz w:val="32"/>
          <w:szCs w:val="32"/>
        </w:rPr>
      </w:pPr>
      <w:r>
        <w:rPr>
          <w:rFonts w:hint="eastAsia" w:eastAsia="仿宋_GB2312"/>
          <w:bCs/>
          <w:sz w:val="32"/>
          <w:szCs w:val="32"/>
        </w:rPr>
        <w:t>30211差旅费2.</w:t>
      </w:r>
      <w:r>
        <w:rPr>
          <w:rFonts w:eastAsia="仿宋_GB2312"/>
          <w:bCs/>
          <w:sz w:val="32"/>
          <w:szCs w:val="32"/>
        </w:rPr>
        <w:t>87</w:t>
      </w:r>
      <w:r>
        <w:rPr>
          <w:rFonts w:hint="eastAsia" w:eastAsia="仿宋_GB2312"/>
          <w:bCs/>
          <w:sz w:val="32"/>
          <w:szCs w:val="32"/>
        </w:rPr>
        <w:t>万元，</w:t>
      </w:r>
      <w:r>
        <w:rPr>
          <w:rFonts w:eastAsia="仿宋_GB2312"/>
          <w:bCs/>
          <w:sz w:val="32"/>
          <w:szCs w:val="32"/>
        </w:rPr>
        <w:t>比上年</w:t>
      </w:r>
      <w:r>
        <w:rPr>
          <w:rFonts w:hint="eastAsia" w:eastAsia="仿宋_GB2312"/>
          <w:bCs/>
          <w:sz w:val="32"/>
          <w:szCs w:val="32"/>
        </w:rPr>
        <w:t>预算增加0</w:t>
      </w:r>
      <w:r>
        <w:rPr>
          <w:rFonts w:eastAsia="仿宋_GB2312"/>
          <w:bCs/>
          <w:sz w:val="32"/>
          <w:szCs w:val="32"/>
        </w:rPr>
        <w:t>.15万元，</w:t>
      </w:r>
      <w:r>
        <w:rPr>
          <w:rFonts w:hint="eastAsia" w:eastAsia="仿宋_GB2312"/>
          <w:bCs/>
          <w:sz w:val="32"/>
          <w:szCs w:val="32"/>
        </w:rPr>
        <w:t>主要原因是在职人员较上年增加，在此基础上测算的公用经费也相应增加。</w:t>
      </w:r>
    </w:p>
    <w:p>
      <w:pPr>
        <w:numPr>
          <w:ilvl w:val="0"/>
          <w:numId w:val="2"/>
        </w:numPr>
        <w:spacing w:line="360" w:lineRule="auto"/>
        <w:ind w:firstLine="640" w:firstLineChars="200"/>
        <w:rPr>
          <w:rFonts w:eastAsia="仿宋_GB2312"/>
          <w:bCs/>
          <w:sz w:val="32"/>
          <w:szCs w:val="32"/>
        </w:rPr>
      </w:pPr>
      <w:r>
        <w:rPr>
          <w:rFonts w:hint="eastAsia" w:eastAsia="仿宋_GB2312"/>
          <w:bCs/>
          <w:sz w:val="32"/>
          <w:szCs w:val="32"/>
        </w:rPr>
        <w:t>30213维修(护)费</w:t>
      </w:r>
      <w:r>
        <w:rPr>
          <w:rFonts w:eastAsia="仿宋_GB2312"/>
          <w:bCs/>
          <w:sz w:val="32"/>
          <w:szCs w:val="32"/>
        </w:rPr>
        <w:t>0.69</w:t>
      </w:r>
      <w:r>
        <w:rPr>
          <w:rFonts w:hint="eastAsia" w:eastAsia="仿宋_GB2312"/>
          <w:bCs/>
          <w:sz w:val="32"/>
          <w:szCs w:val="32"/>
        </w:rPr>
        <w:t>万元，</w:t>
      </w:r>
      <w:r>
        <w:rPr>
          <w:rFonts w:eastAsia="仿宋_GB2312"/>
          <w:bCs/>
          <w:sz w:val="32"/>
          <w:szCs w:val="32"/>
        </w:rPr>
        <w:t>比上年</w:t>
      </w:r>
      <w:r>
        <w:rPr>
          <w:rFonts w:hint="eastAsia" w:eastAsia="仿宋_GB2312"/>
          <w:bCs/>
          <w:sz w:val="32"/>
          <w:szCs w:val="32"/>
        </w:rPr>
        <w:t>预算增加0</w:t>
      </w:r>
      <w:r>
        <w:rPr>
          <w:rFonts w:eastAsia="仿宋_GB2312"/>
          <w:bCs/>
          <w:sz w:val="32"/>
          <w:szCs w:val="32"/>
        </w:rPr>
        <w:t>.03万元，</w:t>
      </w:r>
      <w:r>
        <w:rPr>
          <w:rFonts w:hint="eastAsia" w:eastAsia="仿宋_GB2312"/>
          <w:bCs/>
          <w:sz w:val="32"/>
          <w:szCs w:val="32"/>
        </w:rPr>
        <w:t>主要原因是在职人员较上年增加，在此基础上测算的公用经费也相应增加。</w:t>
      </w:r>
    </w:p>
    <w:p>
      <w:pPr>
        <w:numPr>
          <w:ilvl w:val="0"/>
          <w:numId w:val="2"/>
        </w:numPr>
        <w:spacing w:line="360" w:lineRule="auto"/>
        <w:ind w:firstLine="640" w:firstLineChars="200"/>
        <w:rPr>
          <w:rFonts w:eastAsia="仿宋_GB2312"/>
          <w:bCs/>
          <w:sz w:val="32"/>
          <w:szCs w:val="32"/>
        </w:rPr>
      </w:pPr>
      <w:r>
        <w:rPr>
          <w:rFonts w:hint="eastAsia" w:eastAsia="仿宋_GB2312"/>
          <w:bCs/>
          <w:sz w:val="32"/>
          <w:szCs w:val="32"/>
        </w:rPr>
        <w:t>30216培训费</w:t>
      </w:r>
      <w:r>
        <w:rPr>
          <w:rFonts w:eastAsia="仿宋_GB2312"/>
          <w:bCs/>
          <w:sz w:val="32"/>
          <w:szCs w:val="32"/>
        </w:rPr>
        <w:t>4.03</w:t>
      </w:r>
      <w:r>
        <w:rPr>
          <w:rFonts w:hint="eastAsia" w:eastAsia="仿宋_GB2312"/>
          <w:bCs/>
          <w:sz w:val="32"/>
          <w:szCs w:val="32"/>
        </w:rPr>
        <w:t>万元，</w:t>
      </w:r>
      <w:r>
        <w:rPr>
          <w:rFonts w:eastAsia="仿宋_GB2312"/>
          <w:bCs/>
          <w:sz w:val="32"/>
          <w:szCs w:val="32"/>
        </w:rPr>
        <w:t>比上年</w:t>
      </w:r>
      <w:r>
        <w:rPr>
          <w:rFonts w:hint="eastAsia" w:eastAsia="仿宋_GB2312"/>
          <w:bCs/>
          <w:sz w:val="32"/>
          <w:szCs w:val="32"/>
        </w:rPr>
        <w:t>预算增加0</w:t>
      </w:r>
      <w:r>
        <w:rPr>
          <w:rFonts w:eastAsia="仿宋_GB2312"/>
          <w:bCs/>
          <w:sz w:val="32"/>
          <w:szCs w:val="32"/>
        </w:rPr>
        <w:t>.03万元，</w:t>
      </w:r>
      <w:r>
        <w:rPr>
          <w:rFonts w:hint="eastAsia" w:eastAsia="仿宋_GB2312"/>
          <w:bCs/>
          <w:sz w:val="32"/>
          <w:szCs w:val="32"/>
        </w:rPr>
        <w:t>主要原因是在职人员较上年增加，在此基础上测算的公用经费也相应增加。</w:t>
      </w:r>
    </w:p>
    <w:p>
      <w:pPr>
        <w:numPr>
          <w:ilvl w:val="0"/>
          <w:numId w:val="2"/>
        </w:numPr>
        <w:spacing w:line="360" w:lineRule="auto"/>
        <w:ind w:firstLine="640" w:firstLineChars="200"/>
        <w:rPr>
          <w:rFonts w:eastAsia="仿宋_GB2312"/>
          <w:bCs/>
          <w:sz w:val="32"/>
          <w:szCs w:val="32"/>
        </w:rPr>
      </w:pPr>
      <w:r>
        <w:rPr>
          <w:rFonts w:hint="eastAsia" w:eastAsia="仿宋_GB2312"/>
          <w:bCs/>
          <w:sz w:val="32"/>
          <w:szCs w:val="32"/>
        </w:rPr>
        <w:t>30226劳务费</w:t>
      </w:r>
      <w:r>
        <w:rPr>
          <w:rFonts w:eastAsia="仿宋_GB2312"/>
          <w:bCs/>
          <w:sz w:val="32"/>
          <w:szCs w:val="32"/>
        </w:rPr>
        <w:t>1.4</w:t>
      </w:r>
      <w:r>
        <w:rPr>
          <w:rFonts w:hint="eastAsia" w:eastAsia="仿宋_GB2312"/>
          <w:bCs/>
          <w:sz w:val="32"/>
          <w:szCs w:val="32"/>
        </w:rPr>
        <w:t>万元，</w:t>
      </w:r>
      <w:r>
        <w:rPr>
          <w:rFonts w:eastAsia="仿宋_GB2312"/>
          <w:bCs/>
          <w:sz w:val="32"/>
          <w:szCs w:val="32"/>
        </w:rPr>
        <w:t>比上年</w:t>
      </w:r>
      <w:r>
        <w:rPr>
          <w:rFonts w:hint="eastAsia" w:eastAsia="仿宋_GB2312"/>
          <w:bCs/>
          <w:sz w:val="32"/>
          <w:szCs w:val="32"/>
        </w:rPr>
        <w:t>预算增加0</w:t>
      </w:r>
      <w:r>
        <w:rPr>
          <w:rFonts w:eastAsia="仿宋_GB2312"/>
          <w:bCs/>
          <w:sz w:val="32"/>
          <w:szCs w:val="32"/>
        </w:rPr>
        <w:t>.07万元，</w:t>
      </w:r>
      <w:r>
        <w:rPr>
          <w:rFonts w:hint="eastAsia" w:eastAsia="仿宋_GB2312"/>
          <w:bCs/>
          <w:sz w:val="32"/>
          <w:szCs w:val="32"/>
        </w:rPr>
        <w:t>主要原因是在职人员较上年增加，在此基础上测算的公用经费也相应增加。</w:t>
      </w:r>
    </w:p>
    <w:p>
      <w:pPr>
        <w:numPr>
          <w:ilvl w:val="0"/>
          <w:numId w:val="2"/>
        </w:numPr>
        <w:spacing w:line="360" w:lineRule="auto"/>
        <w:ind w:firstLine="640" w:firstLineChars="200"/>
        <w:rPr>
          <w:rFonts w:eastAsia="仿宋_GB2312"/>
          <w:bCs/>
          <w:sz w:val="32"/>
          <w:szCs w:val="32"/>
        </w:rPr>
      </w:pPr>
      <w:r>
        <w:rPr>
          <w:rFonts w:hint="eastAsia" w:eastAsia="仿宋_GB2312"/>
          <w:bCs/>
          <w:sz w:val="32"/>
          <w:szCs w:val="32"/>
        </w:rPr>
        <w:t>30228工会经费</w:t>
      </w:r>
      <w:r>
        <w:rPr>
          <w:rFonts w:eastAsia="仿宋_GB2312"/>
          <w:bCs/>
          <w:sz w:val="32"/>
          <w:szCs w:val="32"/>
        </w:rPr>
        <w:t>5.99</w:t>
      </w:r>
      <w:r>
        <w:rPr>
          <w:rFonts w:hint="eastAsia" w:eastAsia="仿宋_GB2312"/>
          <w:bCs/>
          <w:sz w:val="32"/>
          <w:szCs w:val="32"/>
        </w:rPr>
        <w:t>万元，</w:t>
      </w:r>
      <w:r>
        <w:rPr>
          <w:rFonts w:eastAsia="仿宋_GB2312"/>
          <w:bCs/>
          <w:sz w:val="32"/>
          <w:szCs w:val="32"/>
        </w:rPr>
        <w:t>比上年</w:t>
      </w:r>
      <w:r>
        <w:rPr>
          <w:rFonts w:hint="eastAsia" w:eastAsia="仿宋_GB2312"/>
          <w:bCs/>
          <w:sz w:val="32"/>
          <w:szCs w:val="32"/>
        </w:rPr>
        <w:t>预算增加0</w:t>
      </w:r>
      <w:r>
        <w:rPr>
          <w:rFonts w:eastAsia="仿宋_GB2312"/>
          <w:bCs/>
          <w:sz w:val="32"/>
          <w:szCs w:val="32"/>
        </w:rPr>
        <w:t>.06万元，</w:t>
      </w:r>
      <w:r>
        <w:rPr>
          <w:rFonts w:hint="eastAsia" w:eastAsia="仿宋_GB2312"/>
          <w:bCs/>
          <w:sz w:val="32"/>
          <w:szCs w:val="32"/>
        </w:rPr>
        <w:t>主要原因是在职人员较上年增加，在此基础上测算的公用经费也相应增加。</w:t>
      </w:r>
    </w:p>
    <w:p>
      <w:pPr>
        <w:numPr>
          <w:ilvl w:val="0"/>
          <w:numId w:val="2"/>
        </w:numPr>
        <w:spacing w:line="360" w:lineRule="auto"/>
        <w:ind w:firstLine="640" w:firstLineChars="200"/>
        <w:rPr>
          <w:rFonts w:eastAsia="仿宋_GB2312"/>
          <w:bCs/>
          <w:sz w:val="32"/>
          <w:szCs w:val="32"/>
        </w:rPr>
      </w:pPr>
      <w:r>
        <w:rPr>
          <w:rFonts w:hint="eastAsia" w:eastAsia="仿宋_GB2312"/>
          <w:bCs/>
          <w:sz w:val="32"/>
          <w:szCs w:val="32"/>
        </w:rPr>
        <w:t>30229福利费12.</w:t>
      </w:r>
      <w:r>
        <w:rPr>
          <w:rFonts w:eastAsia="仿宋_GB2312"/>
          <w:bCs/>
          <w:sz w:val="32"/>
          <w:szCs w:val="32"/>
        </w:rPr>
        <w:t>7</w:t>
      </w:r>
      <w:r>
        <w:rPr>
          <w:rFonts w:hint="eastAsia" w:eastAsia="仿宋_GB2312"/>
          <w:bCs/>
          <w:sz w:val="32"/>
          <w:szCs w:val="32"/>
        </w:rPr>
        <w:t>7万元，</w:t>
      </w:r>
      <w:r>
        <w:rPr>
          <w:rFonts w:eastAsia="仿宋_GB2312"/>
          <w:bCs/>
          <w:sz w:val="32"/>
          <w:szCs w:val="32"/>
        </w:rPr>
        <w:t>比上年</w:t>
      </w:r>
      <w:r>
        <w:rPr>
          <w:rFonts w:hint="eastAsia" w:eastAsia="仿宋_GB2312"/>
          <w:bCs/>
          <w:sz w:val="32"/>
          <w:szCs w:val="32"/>
        </w:rPr>
        <w:t>预算</w:t>
      </w:r>
      <w:r>
        <w:rPr>
          <w:rFonts w:eastAsia="仿宋_GB2312"/>
          <w:bCs/>
          <w:sz w:val="32"/>
          <w:szCs w:val="32"/>
        </w:rPr>
        <w:t>增加</w:t>
      </w:r>
      <w:r>
        <w:rPr>
          <w:rFonts w:hint="eastAsia" w:eastAsia="仿宋_GB2312"/>
          <w:bCs/>
          <w:sz w:val="32"/>
          <w:szCs w:val="32"/>
        </w:rPr>
        <w:t>0</w:t>
      </w:r>
      <w:r>
        <w:rPr>
          <w:rFonts w:eastAsia="仿宋_GB2312"/>
          <w:bCs/>
          <w:sz w:val="32"/>
          <w:szCs w:val="32"/>
        </w:rPr>
        <w:t>.4万元，</w:t>
      </w:r>
      <w:r>
        <w:rPr>
          <w:rFonts w:hint="eastAsia" w:eastAsia="仿宋_GB2312"/>
          <w:bCs/>
          <w:sz w:val="32"/>
          <w:szCs w:val="32"/>
        </w:rPr>
        <w:t>主要原因是在职人员较上年增加，在此基础上测算的公用经费也相应增加。</w:t>
      </w:r>
    </w:p>
    <w:p>
      <w:pPr>
        <w:numPr>
          <w:ilvl w:val="0"/>
          <w:numId w:val="2"/>
        </w:numPr>
        <w:spacing w:line="360" w:lineRule="auto"/>
        <w:ind w:firstLine="640" w:firstLineChars="200"/>
        <w:rPr>
          <w:rFonts w:eastAsia="仿宋_GB2312"/>
          <w:bCs/>
          <w:sz w:val="32"/>
          <w:szCs w:val="32"/>
        </w:rPr>
      </w:pPr>
      <w:r>
        <w:rPr>
          <w:rFonts w:hint="eastAsia" w:eastAsia="仿宋_GB2312"/>
          <w:bCs/>
          <w:sz w:val="32"/>
          <w:szCs w:val="32"/>
        </w:rPr>
        <w:t>30231公务用车运行维护费</w:t>
      </w:r>
      <w:r>
        <w:rPr>
          <w:rFonts w:eastAsia="仿宋_GB2312"/>
          <w:bCs/>
          <w:sz w:val="32"/>
          <w:szCs w:val="32"/>
        </w:rPr>
        <w:t>23.76</w:t>
      </w:r>
      <w:r>
        <w:rPr>
          <w:rFonts w:hint="eastAsia" w:eastAsia="仿宋_GB2312"/>
          <w:bCs/>
          <w:sz w:val="32"/>
          <w:szCs w:val="32"/>
        </w:rPr>
        <w:t>万元，</w:t>
      </w:r>
      <w:r>
        <w:rPr>
          <w:rFonts w:eastAsia="仿宋_GB2312"/>
          <w:bCs/>
          <w:sz w:val="32"/>
          <w:szCs w:val="32"/>
        </w:rPr>
        <w:t>比上年</w:t>
      </w:r>
      <w:r>
        <w:rPr>
          <w:rFonts w:hint="eastAsia" w:eastAsia="仿宋_GB2312"/>
          <w:bCs/>
          <w:sz w:val="32"/>
          <w:szCs w:val="32"/>
        </w:rPr>
        <w:t>预算减少2.64</w:t>
      </w:r>
      <w:r>
        <w:rPr>
          <w:rFonts w:eastAsia="仿宋_GB2312"/>
          <w:bCs/>
          <w:sz w:val="32"/>
          <w:szCs w:val="32"/>
        </w:rPr>
        <w:t>万元，</w:t>
      </w:r>
      <w:r>
        <w:rPr>
          <w:rFonts w:hint="eastAsia" w:eastAsia="仿宋_GB2312"/>
          <w:bCs/>
          <w:sz w:val="32"/>
          <w:szCs w:val="32"/>
        </w:rPr>
        <w:t>主要原因是</w:t>
      </w:r>
      <w:r>
        <w:rPr>
          <w:rFonts w:eastAsia="仿宋_GB2312"/>
          <w:bCs/>
          <w:sz w:val="32"/>
          <w:szCs w:val="32"/>
        </w:rPr>
        <w:t>是定额公用经费中公务用车运行维护费预算自动测算的年定额标准有变化，故公务用车运行维护费预算减少</w:t>
      </w:r>
      <w:r>
        <w:rPr>
          <w:rFonts w:hint="eastAsia" w:eastAsia="仿宋_GB2312"/>
          <w:bCs/>
          <w:sz w:val="32"/>
          <w:szCs w:val="32"/>
        </w:rPr>
        <w:t>。</w:t>
      </w:r>
    </w:p>
    <w:p>
      <w:pPr>
        <w:numPr>
          <w:ilvl w:val="0"/>
          <w:numId w:val="2"/>
        </w:numPr>
        <w:spacing w:line="360" w:lineRule="auto"/>
        <w:ind w:firstLine="640" w:firstLineChars="200"/>
        <w:rPr>
          <w:rFonts w:eastAsia="仿宋_GB2312"/>
          <w:bCs/>
          <w:sz w:val="32"/>
          <w:szCs w:val="32"/>
        </w:rPr>
      </w:pPr>
      <w:r>
        <w:rPr>
          <w:rFonts w:hint="eastAsia" w:eastAsia="仿宋_GB2312"/>
          <w:bCs/>
          <w:sz w:val="32"/>
          <w:szCs w:val="32"/>
        </w:rPr>
        <w:t>30239其他交通费用</w:t>
      </w:r>
      <w:r>
        <w:rPr>
          <w:rFonts w:eastAsia="仿宋_GB2312"/>
          <w:bCs/>
          <w:sz w:val="32"/>
          <w:szCs w:val="32"/>
        </w:rPr>
        <w:t>24.97</w:t>
      </w:r>
      <w:r>
        <w:rPr>
          <w:rFonts w:hint="eastAsia" w:eastAsia="仿宋_GB2312"/>
          <w:bCs/>
          <w:sz w:val="32"/>
          <w:szCs w:val="32"/>
        </w:rPr>
        <w:t>万元，</w:t>
      </w:r>
      <w:r>
        <w:rPr>
          <w:rFonts w:eastAsia="仿宋_GB2312"/>
          <w:bCs/>
          <w:sz w:val="32"/>
          <w:szCs w:val="32"/>
        </w:rPr>
        <w:t>比上年</w:t>
      </w:r>
      <w:r>
        <w:rPr>
          <w:rFonts w:hint="eastAsia" w:eastAsia="仿宋_GB2312"/>
          <w:bCs/>
          <w:sz w:val="32"/>
          <w:szCs w:val="32"/>
        </w:rPr>
        <w:t>预算</w:t>
      </w:r>
      <w:r>
        <w:rPr>
          <w:rFonts w:eastAsia="仿宋_GB2312"/>
          <w:bCs/>
          <w:sz w:val="32"/>
          <w:szCs w:val="32"/>
        </w:rPr>
        <w:t>增加0.30万元，</w:t>
      </w:r>
      <w:r>
        <w:rPr>
          <w:rFonts w:hint="eastAsia" w:eastAsia="仿宋_GB2312"/>
          <w:bCs/>
          <w:sz w:val="32"/>
          <w:szCs w:val="32"/>
        </w:rPr>
        <w:t>主要原因是在职人员较上年增加，在此基础上测算的公用经费也相应增加。</w:t>
      </w:r>
    </w:p>
    <w:p>
      <w:pPr>
        <w:numPr>
          <w:ilvl w:val="0"/>
          <w:numId w:val="2"/>
        </w:numPr>
        <w:spacing w:line="360" w:lineRule="auto"/>
        <w:ind w:firstLine="640" w:firstLineChars="200"/>
        <w:rPr>
          <w:rFonts w:eastAsia="仿宋_GB2312"/>
          <w:bCs/>
          <w:sz w:val="32"/>
          <w:szCs w:val="32"/>
        </w:rPr>
      </w:pPr>
      <w:r>
        <w:rPr>
          <w:rFonts w:hint="eastAsia" w:eastAsia="仿宋_GB2312"/>
          <w:bCs/>
          <w:sz w:val="32"/>
          <w:szCs w:val="32"/>
        </w:rPr>
        <w:t>30299其他商品和服务支出</w:t>
      </w:r>
      <w:r>
        <w:rPr>
          <w:rFonts w:eastAsia="仿宋_GB2312"/>
          <w:bCs/>
          <w:sz w:val="32"/>
          <w:szCs w:val="32"/>
        </w:rPr>
        <w:t>1.2</w:t>
      </w:r>
      <w:r>
        <w:rPr>
          <w:rFonts w:hint="eastAsia" w:eastAsia="仿宋_GB2312"/>
          <w:bCs/>
          <w:sz w:val="32"/>
          <w:szCs w:val="32"/>
        </w:rPr>
        <w:t>万元，</w:t>
      </w:r>
      <w:r>
        <w:rPr>
          <w:rFonts w:eastAsia="仿宋_GB2312"/>
          <w:bCs/>
          <w:sz w:val="32"/>
          <w:szCs w:val="32"/>
        </w:rPr>
        <w:t>比上年</w:t>
      </w:r>
      <w:r>
        <w:rPr>
          <w:rFonts w:hint="eastAsia" w:eastAsia="仿宋_GB2312"/>
          <w:bCs/>
          <w:sz w:val="32"/>
          <w:szCs w:val="32"/>
        </w:rPr>
        <w:t>预算</w:t>
      </w:r>
      <w:r>
        <w:rPr>
          <w:rFonts w:eastAsia="仿宋_GB2312"/>
          <w:bCs/>
          <w:sz w:val="32"/>
          <w:szCs w:val="32"/>
        </w:rPr>
        <w:t>增加</w:t>
      </w:r>
      <w:r>
        <w:rPr>
          <w:rFonts w:hint="eastAsia" w:eastAsia="仿宋_GB2312"/>
          <w:bCs/>
          <w:sz w:val="32"/>
          <w:szCs w:val="32"/>
        </w:rPr>
        <w:t>0.0</w:t>
      </w:r>
      <w:r>
        <w:rPr>
          <w:rFonts w:eastAsia="仿宋_GB2312"/>
          <w:bCs/>
          <w:sz w:val="32"/>
          <w:szCs w:val="32"/>
        </w:rPr>
        <w:t>8万元，</w:t>
      </w:r>
      <w:r>
        <w:rPr>
          <w:rFonts w:hint="eastAsia" w:eastAsia="仿宋_GB2312"/>
          <w:bCs/>
          <w:sz w:val="32"/>
          <w:szCs w:val="32"/>
        </w:rPr>
        <w:t>主要原因是在职人员较上年增加，在此基础上测算的公用经费也相应增加。</w:t>
      </w:r>
    </w:p>
    <w:p>
      <w:pPr>
        <w:numPr>
          <w:ilvl w:val="0"/>
          <w:numId w:val="2"/>
        </w:numPr>
        <w:spacing w:line="360" w:lineRule="auto"/>
        <w:ind w:firstLine="640" w:firstLineChars="200"/>
        <w:rPr>
          <w:rFonts w:eastAsia="仿宋_GB2312"/>
          <w:bCs/>
          <w:sz w:val="32"/>
          <w:szCs w:val="32"/>
        </w:rPr>
      </w:pPr>
      <w:r>
        <w:rPr>
          <w:rFonts w:hint="eastAsia" w:eastAsia="仿宋_GB2312"/>
          <w:bCs/>
          <w:sz w:val="32"/>
          <w:szCs w:val="32"/>
        </w:rPr>
        <w:t>30301离休费</w:t>
      </w:r>
      <w:r>
        <w:rPr>
          <w:rFonts w:eastAsia="仿宋_GB2312"/>
          <w:bCs/>
          <w:sz w:val="32"/>
          <w:szCs w:val="32"/>
        </w:rPr>
        <w:t>12.77</w:t>
      </w:r>
      <w:r>
        <w:rPr>
          <w:rFonts w:hint="eastAsia" w:eastAsia="仿宋_GB2312"/>
          <w:bCs/>
          <w:sz w:val="32"/>
          <w:szCs w:val="32"/>
        </w:rPr>
        <w:t>万元，</w:t>
      </w:r>
      <w:r>
        <w:rPr>
          <w:rFonts w:eastAsia="仿宋_GB2312"/>
          <w:bCs/>
          <w:sz w:val="32"/>
          <w:szCs w:val="32"/>
        </w:rPr>
        <w:t>比上年</w:t>
      </w:r>
      <w:r>
        <w:rPr>
          <w:rFonts w:hint="eastAsia" w:eastAsia="仿宋_GB2312"/>
          <w:bCs/>
          <w:sz w:val="32"/>
          <w:szCs w:val="32"/>
        </w:rPr>
        <w:t>预算</w:t>
      </w:r>
      <w:r>
        <w:rPr>
          <w:rFonts w:eastAsia="仿宋_GB2312"/>
          <w:bCs/>
          <w:sz w:val="32"/>
          <w:szCs w:val="32"/>
        </w:rPr>
        <w:t>增加</w:t>
      </w:r>
      <w:r>
        <w:rPr>
          <w:rFonts w:hint="eastAsia" w:eastAsia="仿宋_GB2312"/>
          <w:bCs/>
          <w:sz w:val="32"/>
          <w:szCs w:val="32"/>
        </w:rPr>
        <w:t>0</w:t>
      </w:r>
      <w:r>
        <w:rPr>
          <w:rFonts w:eastAsia="仿宋_GB2312"/>
          <w:bCs/>
          <w:sz w:val="32"/>
          <w:szCs w:val="32"/>
        </w:rPr>
        <w:t>.68万元，</w:t>
      </w:r>
      <w:r>
        <w:rPr>
          <w:rFonts w:hint="eastAsia" w:eastAsia="仿宋_GB2312"/>
          <w:bCs/>
          <w:sz w:val="32"/>
          <w:szCs w:val="32"/>
        </w:rPr>
        <w:t>主要原因是正常增资。</w:t>
      </w:r>
    </w:p>
    <w:p>
      <w:pPr>
        <w:numPr>
          <w:ilvl w:val="0"/>
          <w:numId w:val="2"/>
        </w:numPr>
        <w:spacing w:line="360" w:lineRule="auto"/>
        <w:ind w:firstLine="640" w:firstLineChars="200"/>
        <w:rPr>
          <w:rFonts w:eastAsia="仿宋_GB2312"/>
          <w:bCs/>
          <w:sz w:val="32"/>
          <w:szCs w:val="32"/>
        </w:rPr>
      </w:pPr>
      <w:r>
        <w:rPr>
          <w:rFonts w:hint="eastAsia" w:eastAsia="仿宋_GB2312"/>
          <w:bCs/>
          <w:sz w:val="32"/>
          <w:szCs w:val="32"/>
        </w:rPr>
        <w:t>30302退休费</w:t>
      </w:r>
      <w:r>
        <w:rPr>
          <w:rFonts w:eastAsia="仿宋_GB2312"/>
          <w:bCs/>
          <w:sz w:val="32"/>
          <w:szCs w:val="32"/>
        </w:rPr>
        <w:t>46.71</w:t>
      </w:r>
      <w:r>
        <w:rPr>
          <w:rFonts w:hint="eastAsia" w:eastAsia="仿宋_GB2312"/>
          <w:bCs/>
          <w:sz w:val="32"/>
          <w:szCs w:val="32"/>
        </w:rPr>
        <w:t>万元，</w:t>
      </w:r>
      <w:r>
        <w:rPr>
          <w:rFonts w:eastAsia="仿宋_GB2312"/>
          <w:bCs/>
          <w:sz w:val="32"/>
          <w:szCs w:val="32"/>
        </w:rPr>
        <w:t>比上年</w:t>
      </w:r>
      <w:r>
        <w:rPr>
          <w:rFonts w:hint="eastAsia" w:eastAsia="仿宋_GB2312"/>
          <w:bCs/>
          <w:sz w:val="32"/>
          <w:szCs w:val="32"/>
        </w:rPr>
        <w:t>预算增加8</w:t>
      </w:r>
      <w:r>
        <w:rPr>
          <w:rFonts w:eastAsia="仿宋_GB2312"/>
          <w:bCs/>
          <w:sz w:val="32"/>
          <w:szCs w:val="32"/>
        </w:rPr>
        <w:t>.81万元，</w:t>
      </w:r>
      <w:r>
        <w:rPr>
          <w:rFonts w:hint="eastAsia" w:eastAsia="仿宋_GB2312"/>
          <w:bCs/>
          <w:sz w:val="32"/>
          <w:szCs w:val="32"/>
        </w:rPr>
        <w:t>主要原因是新增退休人员2人。</w:t>
      </w:r>
    </w:p>
    <w:p>
      <w:pPr>
        <w:numPr>
          <w:ilvl w:val="0"/>
          <w:numId w:val="2"/>
        </w:numPr>
        <w:spacing w:line="360" w:lineRule="auto"/>
        <w:ind w:firstLine="640" w:firstLineChars="200"/>
        <w:rPr>
          <w:rFonts w:eastAsia="仿宋_GB2312"/>
          <w:bCs/>
          <w:sz w:val="32"/>
          <w:szCs w:val="32"/>
        </w:rPr>
      </w:pPr>
      <w:r>
        <w:rPr>
          <w:rFonts w:hint="eastAsia" w:eastAsia="仿宋_GB2312"/>
          <w:bCs/>
          <w:sz w:val="32"/>
          <w:szCs w:val="32"/>
        </w:rPr>
        <w:t>30305生活补助0.60万元，</w:t>
      </w:r>
      <w:r>
        <w:rPr>
          <w:rFonts w:eastAsia="仿宋_GB2312"/>
          <w:bCs/>
          <w:sz w:val="32"/>
          <w:szCs w:val="32"/>
        </w:rPr>
        <w:t>比上年</w:t>
      </w:r>
      <w:r>
        <w:rPr>
          <w:rFonts w:hint="eastAsia" w:eastAsia="仿宋_GB2312"/>
          <w:bCs/>
          <w:sz w:val="32"/>
          <w:szCs w:val="32"/>
        </w:rPr>
        <w:t>预算</w:t>
      </w:r>
      <w:r>
        <w:rPr>
          <w:rFonts w:eastAsia="仿宋_GB2312"/>
          <w:bCs/>
          <w:sz w:val="32"/>
          <w:szCs w:val="32"/>
        </w:rPr>
        <w:t>增加</w:t>
      </w:r>
      <w:r>
        <w:rPr>
          <w:rFonts w:hint="eastAsia" w:eastAsia="仿宋_GB2312"/>
          <w:bCs/>
          <w:sz w:val="32"/>
          <w:szCs w:val="32"/>
        </w:rPr>
        <w:t>0</w:t>
      </w:r>
      <w:r>
        <w:rPr>
          <w:rFonts w:eastAsia="仿宋_GB2312"/>
          <w:bCs/>
          <w:sz w:val="32"/>
          <w:szCs w:val="32"/>
        </w:rPr>
        <w:t>万元，</w:t>
      </w:r>
      <w:r>
        <w:rPr>
          <w:rFonts w:hint="eastAsia" w:eastAsia="仿宋_GB2312"/>
          <w:bCs/>
          <w:sz w:val="32"/>
          <w:szCs w:val="32"/>
        </w:rPr>
        <w:t>主要原因是无变化。</w:t>
      </w:r>
    </w:p>
    <w:p>
      <w:pPr>
        <w:numPr>
          <w:ilvl w:val="0"/>
          <w:numId w:val="2"/>
        </w:numPr>
        <w:spacing w:line="360" w:lineRule="auto"/>
        <w:ind w:firstLine="640" w:firstLineChars="200"/>
        <w:rPr>
          <w:rFonts w:eastAsia="仿宋_GB2312"/>
          <w:bCs/>
          <w:sz w:val="32"/>
          <w:szCs w:val="32"/>
        </w:rPr>
      </w:pPr>
      <w:r>
        <w:rPr>
          <w:rFonts w:hint="eastAsia" w:eastAsia="仿宋_GB2312"/>
          <w:bCs/>
          <w:sz w:val="32"/>
          <w:szCs w:val="32"/>
        </w:rPr>
        <w:t>30307医疗费补助</w:t>
      </w:r>
      <w:r>
        <w:rPr>
          <w:rFonts w:eastAsia="仿宋_GB2312"/>
          <w:bCs/>
          <w:sz w:val="32"/>
          <w:szCs w:val="32"/>
        </w:rPr>
        <w:t>4.70</w:t>
      </w:r>
      <w:r>
        <w:rPr>
          <w:rFonts w:hint="eastAsia" w:eastAsia="仿宋_GB2312"/>
          <w:bCs/>
          <w:sz w:val="32"/>
          <w:szCs w:val="32"/>
        </w:rPr>
        <w:t>万元，</w:t>
      </w:r>
      <w:r>
        <w:rPr>
          <w:rFonts w:eastAsia="仿宋_GB2312"/>
          <w:bCs/>
          <w:sz w:val="32"/>
          <w:szCs w:val="32"/>
        </w:rPr>
        <w:t>比上年</w:t>
      </w:r>
      <w:r>
        <w:rPr>
          <w:rFonts w:hint="eastAsia" w:eastAsia="仿宋_GB2312"/>
          <w:bCs/>
          <w:sz w:val="32"/>
          <w:szCs w:val="32"/>
        </w:rPr>
        <w:t>预算减少1</w:t>
      </w:r>
      <w:r>
        <w:rPr>
          <w:rFonts w:eastAsia="仿宋_GB2312"/>
          <w:bCs/>
          <w:sz w:val="32"/>
          <w:szCs w:val="32"/>
        </w:rPr>
        <w:t>6</w:t>
      </w:r>
      <w:r>
        <w:rPr>
          <w:rFonts w:hint="eastAsia" w:eastAsia="仿宋_GB2312"/>
          <w:bCs/>
          <w:sz w:val="32"/>
          <w:szCs w:val="32"/>
        </w:rPr>
        <w:t>.</w:t>
      </w:r>
      <w:r>
        <w:rPr>
          <w:rFonts w:eastAsia="仿宋_GB2312"/>
          <w:bCs/>
          <w:sz w:val="32"/>
          <w:szCs w:val="32"/>
        </w:rPr>
        <w:t>21万元，</w:t>
      </w:r>
      <w:r>
        <w:rPr>
          <w:rFonts w:hint="eastAsia" w:eastAsia="仿宋_GB2312"/>
          <w:bCs/>
          <w:sz w:val="32"/>
          <w:szCs w:val="32"/>
        </w:rPr>
        <w:t>主要原因是地方医保取消退休人员医保单位缴费部分。</w:t>
      </w:r>
    </w:p>
    <w:p>
      <w:pPr>
        <w:numPr>
          <w:ilvl w:val="0"/>
          <w:numId w:val="2"/>
        </w:numPr>
        <w:spacing w:line="360" w:lineRule="auto"/>
        <w:ind w:firstLine="640" w:firstLineChars="200"/>
        <w:rPr>
          <w:rFonts w:eastAsia="仿宋_GB2312"/>
          <w:bCs/>
          <w:sz w:val="32"/>
          <w:szCs w:val="32"/>
        </w:rPr>
      </w:pPr>
      <w:r>
        <w:rPr>
          <w:rFonts w:hint="eastAsia" w:eastAsia="仿宋_GB2312"/>
          <w:bCs/>
          <w:sz w:val="32"/>
          <w:szCs w:val="32"/>
        </w:rPr>
        <w:t>303</w:t>
      </w:r>
      <w:r>
        <w:rPr>
          <w:rFonts w:eastAsia="仿宋_GB2312"/>
          <w:bCs/>
          <w:sz w:val="32"/>
          <w:szCs w:val="32"/>
        </w:rPr>
        <w:t>0</w:t>
      </w:r>
      <w:r>
        <w:rPr>
          <w:rFonts w:hint="eastAsia" w:eastAsia="仿宋_GB2312"/>
          <w:bCs/>
          <w:sz w:val="32"/>
          <w:szCs w:val="32"/>
        </w:rPr>
        <w:t>9奖励金</w:t>
      </w:r>
      <w:r>
        <w:rPr>
          <w:rFonts w:eastAsia="仿宋_GB2312"/>
          <w:bCs/>
          <w:sz w:val="32"/>
          <w:szCs w:val="32"/>
        </w:rPr>
        <w:t>0.20</w:t>
      </w:r>
      <w:r>
        <w:rPr>
          <w:rFonts w:hint="eastAsia" w:eastAsia="仿宋_GB2312"/>
          <w:bCs/>
          <w:sz w:val="32"/>
          <w:szCs w:val="32"/>
        </w:rPr>
        <w:t>万元，</w:t>
      </w:r>
      <w:r>
        <w:rPr>
          <w:rFonts w:eastAsia="仿宋_GB2312"/>
          <w:bCs/>
          <w:sz w:val="32"/>
          <w:szCs w:val="32"/>
        </w:rPr>
        <w:t>比上年</w:t>
      </w:r>
      <w:r>
        <w:rPr>
          <w:rFonts w:hint="eastAsia" w:eastAsia="仿宋_GB2312"/>
          <w:bCs/>
          <w:sz w:val="32"/>
          <w:szCs w:val="32"/>
        </w:rPr>
        <w:t>预算</w:t>
      </w:r>
      <w:r>
        <w:rPr>
          <w:rFonts w:eastAsia="仿宋_GB2312"/>
          <w:bCs/>
          <w:sz w:val="32"/>
          <w:szCs w:val="32"/>
        </w:rPr>
        <w:t>增加0.20万元，</w:t>
      </w:r>
      <w:r>
        <w:rPr>
          <w:rFonts w:hint="eastAsia" w:eastAsia="仿宋_GB2312"/>
          <w:bCs/>
          <w:sz w:val="32"/>
          <w:szCs w:val="32"/>
        </w:rPr>
        <w:t>主要原因是2</w:t>
      </w:r>
      <w:r>
        <w:rPr>
          <w:rFonts w:eastAsia="仿宋_GB2312"/>
          <w:bCs/>
          <w:sz w:val="32"/>
          <w:szCs w:val="32"/>
        </w:rPr>
        <w:t>022</w:t>
      </w:r>
      <w:r>
        <w:rPr>
          <w:rFonts w:hint="eastAsia" w:eastAsia="仿宋_GB2312"/>
          <w:bCs/>
          <w:sz w:val="32"/>
          <w:szCs w:val="32"/>
        </w:rPr>
        <w:t>年新增预算。</w:t>
      </w:r>
    </w:p>
    <w:p>
      <w:pPr>
        <w:widowControl/>
        <w:spacing w:line="360" w:lineRule="auto"/>
        <w:ind w:firstLine="643" w:firstLineChars="200"/>
        <w:rPr>
          <w:rFonts w:eastAsia="楷体_GB2312"/>
          <w:b/>
          <w:bCs/>
          <w:sz w:val="32"/>
          <w:szCs w:val="32"/>
        </w:rPr>
      </w:pPr>
      <w:r>
        <w:rPr>
          <w:rFonts w:hint="eastAsia" w:eastAsia="楷体_GB2312"/>
          <w:b/>
          <w:bCs/>
          <w:sz w:val="32"/>
          <w:szCs w:val="32"/>
        </w:rPr>
        <w:t>七</w:t>
      </w:r>
      <w:r>
        <w:rPr>
          <w:rFonts w:eastAsia="楷体_GB2312"/>
          <w:b/>
          <w:bCs/>
          <w:sz w:val="32"/>
          <w:szCs w:val="32"/>
        </w:rPr>
        <w:t>、关于一般公共预算“三公”经费支出表的说明</w:t>
      </w:r>
    </w:p>
    <w:p>
      <w:pPr>
        <w:spacing w:line="360" w:lineRule="auto"/>
        <w:ind w:firstLine="640" w:firstLineChars="200"/>
        <w:rPr>
          <w:rFonts w:eastAsia="仿宋_GB2312"/>
          <w:bCs/>
          <w:sz w:val="32"/>
          <w:szCs w:val="32"/>
        </w:rPr>
      </w:pPr>
      <w:r>
        <w:rPr>
          <w:rFonts w:eastAsia="仿宋_GB2312"/>
          <w:bCs/>
          <w:sz w:val="32"/>
          <w:szCs w:val="32"/>
        </w:rPr>
        <w:t>2022年，肇州县人民检察院部门</w:t>
      </w:r>
      <w:r>
        <w:rPr>
          <w:rFonts w:hint="eastAsia" w:eastAsia="仿宋_GB2312"/>
          <w:bCs/>
          <w:sz w:val="32"/>
          <w:szCs w:val="32"/>
        </w:rPr>
        <w:t>一般公共预算</w:t>
      </w:r>
      <w:r>
        <w:rPr>
          <w:rFonts w:eastAsia="仿宋_GB2312"/>
          <w:bCs/>
          <w:sz w:val="32"/>
          <w:szCs w:val="32"/>
        </w:rPr>
        <w:t>“三公”经费</w:t>
      </w:r>
      <w:r>
        <w:rPr>
          <w:rFonts w:hint="eastAsia" w:eastAsia="仿宋_GB2312"/>
          <w:bCs/>
          <w:sz w:val="32"/>
          <w:szCs w:val="32"/>
        </w:rPr>
        <w:t>支出</w:t>
      </w:r>
      <w:r>
        <w:rPr>
          <w:rFonts w:eastAsia="仿宋_GB2312"/>
          <w:bCs/>
          <w:sz w:val="32"/>
          <w:szCs w:val="32"/>
        </w:rPr>
        <w:t>55.66</w:t>
      </w:r>
      <w:r>
        <w:rPr>
          <w:rFonts w:eastAsia="仿宋_GB2312"/>
          <w:kern w:val="0"/>
          <w:sz w:val="32"/>
          <w:szCs w:val="32"/>
          <w:lang w:val="zh-CN"/>
        </w:rPr>
        <w:t>万元，其中：因公出国（境）费</w:t>
      </w:r>
      <w:r>
        <w:rPr>
          <w:rFonts w:eastAsia="仿宋_GB2312"/>
          <w:bCs/>
          <w:sz w:val="32"/>
          <w:szCs w:val="32"/>
        </w:rPr>
        <w:t>0</w:t>
      </w:r>
      <w:r>
        <w:rPr>
          <w:rFonts w:eastAsia="仿宋_GB2312"/>
          <w:kern w:val="0"/>
          <w:sz w:val="32"/>
          <w:szCs w:val="32"/>
          <w:lang w:val="zh-CN"/>
        </w:rPr>
        <w:t>万元，公务用车购置费</w:t>
      </w:r>
      <w:r>
        <w:rPr>
          <w:rFonts w:eastAsia="仿宋_GB2312"/>
          <w:bCs/>
          <w:sz w:val="32"/>
          <w:szCs w:val="32"/>
        </w:rPr>
        <w:t>0</w:t>
      </w:r>
      <w:r>
        <w:rPr>
          <w:rFonts w:eastAsia="仿宋_GB2312"/>
          <w:kern w:val="0"/>
          <w:sz w:val="32"/>
          <w:szCs w:val="32"/>
          <w:lang w:val="zh-CN"/>
        </w:rPr>
        <w:t>万元，公务用车运行</w:t>
      </w:r>
      <w:r>
        <w:rPr>
          <w:rFonts w:hint="eastAsia" w:eastAsia="仿宋_GB2312"/>
          <w:kern w:val="0"/>
          <w:sz w:val="32"/>
          <w:szCs w:val="32"/>
          <w:lang w:val="zh-CN"/>
        </w:rPr>
        <w:t>维护</w:t>
      </w:r>
      <w:r>
        <w:rPr>
          <w:rFonts w:eastAsia="仿宋_GB2312"/>
          <w:kern w:val="0"/>
          <w:sz w:val="32"/>
          <w:szCs w:val="32"/>
          <w:lang w:val="zh-CN"/>
        </w:rPr>
        <w:t>费</w:t>
      </w:r>
      <w:r>
        <w:rPr>
          <w:rFonts w:eastAsia="仿宋_GB2312"/>
          <w:bCs/>
          <w:sz w:val="32"/>
          <w:szCs w:val="32"/>
        </w:rPr>
        <w:t>55.66</w:t>
      </w:r>
      <w:r>
        <w:rPr>
          <w:rFonts w:eastAsia="仿宋_GB2312"/>
          <w:kern w:val="0"/>
          <w:sz w:val="32"/>
          <w:szCs w:val="32"/>
          <w:lang w:val="zh-CN"/>
        </w:rPr>
        <w:t>万元，公务接待费</w:t>
      </w:r>
      <w:r>
        <w:rPr>
          <w:rFonts w:eastAsia="仿宋_GB2312"/>
          <w:bCs/>
          <w:sz w:val="32"/>
          <w:szCs w:val="32"/>
        </w:rPr>
        <w:t>0</w:t>
      </w:r>
      <w:r>
        <w:rPr>
          <w:rFonts w:eastAsia="仿宋_GB2312"/>
          <w:kern w:val="0"/>
          <w:sz w:val="32"/>
          <w:szCs w:val="32"/>
          <w:lang w:val="zh-CN"/>
        </w:rPr>
        <w:t>万元。</w:t>
      </w:r>
      <w:r>
        <w:rPr>
          <w:rFonts w:hint="eastAsia" w:eastAsia="仿宋_GB2312"/>
          <w:bCs/>
          <w:sz w:val="32"/>
          <w:szCs w:val="32"/>
        </w:rPr>
        <w:t>比</w:t>
      </w:r>
      <w:r>
        <w:rPr>
          <w:rFonts w:eastAsia="仿宋_GB2312"/>
          <w:bCs/>
          <w:sz w:val="32"/>
          <w:szCs w:val="32"/>
        </w:rPr>
        <w:t>上年</w:t>
      </w:r>
      <w:r>
        <w:rPr>
          <w:rFonts w:hint="eastAsia" w:eastAsia="仿宋_GB2312"/>
          <w:bCs/>
          <w:sz w:val="32"/>
          <w:szCs w:val="32"/>
        </w:rPr>
        <w:t>预算</w:t>
      </w:r>
      <w:r>
        <w:rPr>
          <w:rFonts w:eastAsia="仿宋_GB2312"/>
          <w:bCs/>
          <w:sz w:val="32"/>
          <w:szCs w:val="32"/>
        </w:rPr>
        <w:t>减少</w:t>
      </w:r>
      <w:r>
        <w:rPr>
          <w:rFonts w:hint="eastAsia" w:eastAsia="仿宋_GB2312"/>
          <w:bCs/>
          <w:sz w:val="32"/>
          <w:szCs w:val="32"/>
        </w:rPr>
        <w:t>2</w:t>
      </w:r>
      <w:r>
        <w:rPr>
          <w:rFonts w:eastAsia="仿宋_GB2312"/>
          <w:bCs/>
          <w:sz w:val="32"/>
          <w:szCs w:val="32"/>
        </w:rPr>
        <w:t>.64万元，主要原因是</w:t>
      </w:r>
      <w:r>
        <w:rPr>
          <w:rFonts w:hint="eastAsia" w:eastAsia="仿宋_GB2312"/>
          <w:bCs/>
          <w:sz w:val="32"/>
          <w:szCs w:val="32"/>
        </w:rPr>
        <w:t>预算数为财政统一安排</w:t>
      </w:r>
      <w:r>
        <w:rPr>
          <w:rFonts w:eastAsia="仿宋_GB2312"/>
          <w:bCs/>
          <w:sz w:val="32"/>
          <w:szCs w:val="32"/>
        </w:rPr>
        <w:t>。</w:t>
      </w:r>
    </w:p>
    <w:p>
      <w:pPr>
        <w:spacing w:line="360" w:lineRule="auto"/>
        <w:ind w:firstLine="640" w:firstLineChars="200"/>
        <w:rPr>
          <w:rFonts w:eastAsia="仿宋_GB2312"/>
          <w:bCs/>
          <w:sz w:val="32"/>
          <w:szCs w:val="32"/>
        </w:rPr>
      </w:pPr>
      <w:r>
        <w:rPr>
          <w:rFonts w:hint="eastAsia" w:eastAsia="仿宋_GB2312"/>
          <w:bCs/>
          <w:sz w:val="32"/>
          <w:szCs w:val="32"/>
        </w:rPr>
        <w:t>（一）因公出国（境）经费。2022年预算安排</w:t>
      </w:r>
      <w:r>
        <w:rPr>
          <w:rFonts w:eastAsia="仿宋_GB2312"/>
          <w:bCs/>
          <w:sz w:val="32"/>
          <w:szCs w:val="32"/>
        </w:rPr>
        <w:t>0</w:t>
      </w:r>
      <w:r>
        <w:rPr>
          <w:rFonts w:eastAsia="仿宋_GB2312"/>
          <w:kern w:val="0"/>
          <w:sz w:val="32"/>
          <w:szCs w:val="32"/>
          <w:lang w:val="zh-CN"/>
        </w:rPr>
        <w:t>万元，</w:t>
      </w:r>
      <w:r>
        <w:rPr>
          <w:rFonts w:hint="eastAsia" w:eastAsia="仿宋_GB2312"/>
          <w:bCs/>
          <w:sz w:val="32"/>
          <w:szCs w:val="32"/>
        </w:rPr>
        <w:t>比</w:t>
      </w:r>
      <w:r>
        <w:rPr>
          <w:rFonts w:eastAsia="仿宋_GB2312"/>
          <w:bCs/>
          <w:sz w:val="32"/>
          <w:szCs w:val="32"/>
        </w:rPr>
        <w:t>上年</w:t>
      </w:r>
      <w:r>
        <w:rPr>
          <w:rFonts w:hint="eastAsia" w:eastAsia="仿宋_GB2312"/>
          <w:bCs/>
          <w:sz w:val="32"/>
          <w:szCs w:val="32"/>
        </w:rPr>
        <w:t>预算</w:t>
      </w:r>
      <w:r>
        <w:rPr>
          <w:rFonts w:eastAsia="仿宋_GB2312"/>
          <w:bCs/>
          <w:sz w:val="32"/>
          <w:szCs w:val="32"/>
        </w:rPr>
        <w:t>增加</w:t>
      </w:r>
      <w:r>
        <w:rPr>
          <w:rFonts w:hint="eastAsia" w:eastAsia="仿宋_GB2312"/>
          <w:bCs/>
          <w:sz w:val="32"/>
          <w:szCs w:val="32"/>
        </w:rPr>
        <w:t>0</w:t>
      </w:r>
      <w:r>
        <w:rPr>
          <w:rFonts w:eastAsia="仿宋_GB2312"/>
          <w:bCs/>
          <w:sz w:val="32"/>
          <w:szCs w:val="32"/>
        </w:rPr>
        <w:t>万元</w:t>
      </w:r>
      <w:r>
        <w:rPr>
          <w:rFonts w:hint="eastAsia" w:eastAsia="仿宋_GB2312"/>
          <w:bCs/>
          <w:sz w:val="32"/>
          <w:szCs w:val="32"/>
        </w:rPr>
        <w:t>，主要原因是无此项安排。</w:t>
      </w:r>
    </w:p>
    <w:p>
      <w:pPr>
        <w:spacing w:line="360" w:lineRule="auto"/>
        <w:ind w:firstLine="640" w:firstLineChars="200"/>
        <w:rPr>
          <w:rFonts w:eastAsia="仿宋_GB2312"/>
          <w:bCs/>
          <w:sz w:val="32"/>
          <w:szCs w:val="32"/>
        </w:rPr>
      </w:pPr>
      <w:r>
        <w:rPr>
          <w:rFonts w:hint="eastAsia" w:eastAsia="仿宋_GB2312"/>
          <w:bCs/>
          <w:sz w:val="32"/>
          <w:szCs w:val="32"/>
        </w:rPr>
        <w:t>（二）公务接待费。2022年预算安排</w:t>
      </w:r>
      <w:r>
        <w:rPr>
          <w:rFonts w:eastAsia="仿宋_GB2312"/>
          <w:bCs/>
          <w:sz w:val="32"/>
          <w:szCs w:val="32"/>
        </w:rPr>
        <w:t>0</w:t>
      </w:r>
      <w:r>
        <w:rPr>
          <w:rFonts w:eastAsia="仿宋_GB2312"/>
          <w:kern w:val="0"/>
          <w:sz w:val="32"/>
          <w:szCs w:val="32"/>
          <w:lang w:val="zh-CN"/>
        </w:rPr>
        <w:t>万元，</w:t>
      </w:r>
      <w:r>
        <w:rPr>
          <w:rFonts w:hint="eastAsia" w:eastAsia="仿宋_GB2312"/>
          <w:bCs/>
          <w:sz w:val="32"/>
          <w:szCs w:val="32"/>
        </w:rPr>
        <w:t>比</w:t>
      </w:r>
      <w:r>
        <w:rPr>
          <w:rFonts w:eastAsia="仿宋_GB2312"/>
          <w:bCs/>
          <w:sz w:val="32"/>
          <w:szCs w:val="32"/>
        </w:rPr>
        <w:t>上年</w:t>
      </w:r>
      <w:r>
        <w:rPr>
          <w:rFonts w:hint="eastAsia" w:eastAsia="仿宋_GB2312"/>
          <w:bCs/>
          <w:sz w:val="32"/>
          <w:szCs w:val="32"/>
        </w:rPr>
        <w:t>预算</w:t>
      </w:r>
      <w:r>
        <w:rPr>
          <w:rFonts w:eastAsia="仿宋_GB2312"/>
          <w:bCs/>
          <w:sz w:val="32"/>
          <w:szCs w:val="32"/>
        </w:rPr>
        <w:t>增加</w:t>
      </w:r>
      <w:r>
        <w:rPr>
          <w:rFonts w:hint="eastAsia" w:eastAsia="仿宋_GB2312"/>
          <w:bCs/>
          <w:sz w:val="32"/>
          <w:szCs w:val="32"/>
        </w:rPr>
        <w:t>0</w:t>
      </w:r>
      <w:r>
        <w:rPr>
          <w:rFonts w:eastAsia="仿宋_GB2312"/>
          <w:bCs/>
          <w:sz w:val="32"/>
          <w:szCs w:val="32"/>
        </w:rPr>
        <w:t>万元</w:t>
      </w:r>
      <w:r>
        <w:rPr>
          <w:rFonts w:hint="eastAsia" w:eastAsia="仿宋_GB2312"/>
          <w:bCs/>
          <w:sz w:val="32"/>
          <w:szCs w:val="32"/>
        </w:rPr>
        <w:t>，主要原因是无此项安排。</w:t>
      </w:r>
    </w:p>
    <w:p>
      <w:pPr>
        <w:spacing w:line="360" w:lineRule="auto"/>
        <w:ind w:firstLine="640" w:firstLineChars="200"/>
        <w:rPr>
          <w:rFonts w:eastAsia="仿宋_GB2312"/>
          <w:bCs/>
          <w:sz w:val="32"/>
          <w:szCs w:val="32"/>
        </w:rPr>
      </w:pPr>
      <w:r>
        <w:rPr>
          <w:rFonts w:hint="eastAsia" w:eastAsia="仿宋_GB2312"/>
          <w:bCs/>
          <w:sz w:val="32"/>
          <w:szCs w:val="32"/>
        </w:rPr>
        <w:t>（三）公务用车购置及运行费。2022年预算安排</w:t>
      </w:r>
      <w:r>
        <w:rPr>
          <w:rFonts w:eastAsia="仿宋_GB2312"/>
          <w:bCs/>
          <w:sz w:val="32"/>
          <w:szCs w:val="32"/>
        </w:rPr>
        <w:t>55.66</w:t>
      </w:r>
      <w:r>
        <w:rPr>
          <w:rFonts w:eastAsia="仿宋_GB2312"/>
          <w:kern w:val="0"/>
          <w:sz w:val="32"/>
          <w:szCs w:val="32"/>
          <w:lang w:val="zh-CN"/>
        </w:rPr>
        <w:t>万元，</w:t>
      </w:r>
      <w:r>
        <w:rPr>
          <w:rFonts w:hint="eastAsia" w:eastAsia="仿宋_GB2312"/>
          <w:bCs/>
          <w:sz w:val="32"/>
          <w:szCs w:val="32"/>
        </w:rPr>
        <w:t>比</w:t>
      </w:r>
      <w:r>
        <w:rPr>
          <w:rFonts w:eastAsia="仿宋_GB2312"/>
          <w:bCs/>
          <w:sz w:val="32"/>
          <w:szCs w:val="32"/>
        </w:rPr>
        <w:t>上年</w:t>
      </w:r>
      <w:r>
        <w:rPr>
          <w:rFonts w:hint="eastAsia" w:eastAsia="仿宋_GB2312"/>
          <w:bCs/>
          <w:sz w:val="32"/>
          <w:szCs w:val="32"/>
        </w:rPr>
        <w:t>预算减少2</w:t>
      </w:r>
      <w:r>
        <w:rPr>
          <w:rFonts w:eastAsia="仿宋_GB2312"/>
          <w:bCs/>
          <w:sz w:val="32"/>
          <w:szCs w:val="32"/>
        </w:rPr>
        <w:t>.64万元</w:t>
      </w:r>
      <w:r>
        <w:rPr>
          <w:rFonts w:hint="eastAsia" w:eastAsia="仿宋_GB2312"/>
          <w:bCs/>
          <w:sz w:val="32"/>
          <w:szCs w:val="32"/>
        </w:rPr>
        <w:t>。</w:t>
      </w:r>
      <w:r>
        <w:rPr>
          <w:rFonts w:hint="eastAsia" w:eastAsia="仿宋_GB2312"/>
          <w:kern w:val="0"/>
          <w:sz w:val="32"/>
          <w:szCs w:val="32"/>
          <w:lang w:val="zh-CN"/>
        </w:rPr>
        <w:t>其中：</w:t>
      </w:r>
      <w:r>
        <w:rPr>
          <w:rFonts w:eastAsia="仿宋_GB2312"/>
          <w:kern w:val="0"/>
          <w:sz w:val="32"/>
          <w:szCs w:val="32"/>
          <w:lang w:val="zh-CN"/>
        </w:rPr>
        <w:t>公务用车购置费</w:t>
      </w:r>
      <w:r>
        <w:rPr>
          <w:rFonts w:eastAsia="仿宋_GB2312"/>
          <w:bCs/>
          <w:sz w:val="32"/>
          <w:szCs w:val="32"/>
        </w:rPr>
        <w:t>0</w:t>
      </w:r>
      <w:r>
        <w:rPr>
          <w:rFonts w:eastAsia="仿宋_GB2312"/>
          <w:kern w:val="0"/>
          <w:sz w:val="32"/>
          <w:szCs w:val="32"/>
          <w:lang w:val="zh-CN"/>
        </w:rPr>
        <w:t>万元，</w:t>
      </w:r>
      <w:r>
        <w:rPr>
          <w:rFonts w:hint="eastAsia" w:eastAsia="仿宋_GB2312"/>
          <w:bCs/>
          <w:sz w:val="32"/>
          <w:szCs w:val="32"/>
        </w:rPr>
        <w:t>比</w:t>
      </w:r>
      <w:r>
        <w:rPr>
          <w:rFonts w:eastAsia="仿宋_GB2312"/>
          <w:bCs/>
          <w:sz w:val="32"/>
          <w:szCs w:val="32"/>
        </w:rPr>
        <w:t>上年</w:t>
      </w:r>
      <w:r>
        <w:rPr>
          <w:rFonts w:hint="eastAsia" w:eastAsia="仿宋_GB2312"/>
          <w:bCs/>
          <w:sz w:val="32"/>
          <w:szCs w:val="32"/>
        </w:rPr>
        <w:t>预算</w:t>
      </w:r>
      <w:r>
        <w:rPr>
          <w:rFonts w:eastAsia="仿宋_GB2312"/>
          <w:bCs/>
          <w:sz w:val="32"/>
          <w:szCs w:val="32"/>
        </w:rPr>
        <w:t>增加</w:t>
      </w:r>
      <w:r>
        <w:rPr>
          <w:rFonts w:hint="eastAsia" w:eastAsia="仿宋_GB2312"/>
          <w:bCs/>
          <w:sz w:val="32"/>
          <w:szCs w:val="32"/>
        </w:rPr>
        <w:t>0</w:t>
      </w:r>
      <w:r>
        <w:rPr>
          <w:rFonts w:eastAsia="仿宋_GB2312"/>
          <w:bCs/>
          <w:sz w:val="32"/>
          <w:szCs w:val="32"/>
        </w:rPr>
        <w:t>万元</w:t>
      </w:r>
      <w:r>
        <w:rPr>
          <w:rFonts w:hint="eastAsia" w:eastAsia="仿宋_GB2312"/>
          <w:bCs/>
          <w:sz w:val="32"/>
          <w:szCs w:val="32"/>
        </w:rPr>
        <w:t>，主要原因是无此项安排；公务</w:t>
      </w:r>
      <w:r>
        <w:rPr>
          <w:rFonts w:eastAsia="仿宋_GB2312"/>
          <w:kern w:val="0"/>
          <w:sz w:val="32"/>
          <w:szCs w:val="32"/>
          <w:lang w:val="zh-CN"/>
        </w:rPr>
        <w:t>用车运行</w:t>
      </w:r>
      <w:r>
        <w:rPr>
          <w:rFonts w:hint="eastAsia" w:eastAsia="仿宋_GB2312"/>
          <w:kern w:val="0"/>
          <w:sz w:val="32"/>
          <w:szCs w:val="32"/>
          <w:lang w:val="zh-CN"/>
        </w:rPr>
        <w:t>维护</w:t>
      </w:r>
      <w:r>
        <w:rPr>
          <w:rFonts w:eastAsia="仿宋_GB2312"/>
          <w:kern w:val="0"/>
          <w:sz w:val="32"/>
          <w:szCs w:val="32"/>
          <w:lang w:val="zh-CN"/>
        </w:rPr>
        <w:t>费</w:t>
      </w:r>
      <w:r>
        <w:rPr>
          <w:rFonts w:eastAsia="仿宋_GB2312"/>
          <w:bCs/>
          <w:sz w:val="32"/>
          <w:szCs w:val="32"/>
        </w:rPr>
        <w:t>55.66</w:t>
      </w:r>
      <w:r>
        <w:rPr>
          <w:rFonts w:eastAsia="仿宋_GB2312"/>
          <w:kern w:val="0"/>
          <w:sz w:val="32"/>
          <w:szCs w:val="32"/>
          <w:lang w:val="zh-CN"/>
        </w:rPr>
        <w:t>万元，</w:t>
      </w:r>
      <w:r>
        <w:rPr>
          <w:rFonts w:hint="eastAsia" w:eastAsia="仿宋_GB2312"/>
          <w:bCs/>
          <w:sz w:val="32"/>
          <w:szCs w:val="32"/>
        </w:rPr>
        <w:t>比</w:t>
      </w:r>
      <w:r>
        <w:rPr>
          <w:rFonts w:eastAsia="仿宋_GB2312"/>
          <w:bCs/>
          <w:sz w:val="32"/>
          <w:szCs w:val="32"/>
        </w:rPr>
        <w:t>上年</w:t>
      </w:r>
      <w:r>
        <w:rPr>
          <w:rFonts w:hint="eastAsia" w:eastAsia="仿宋_GB2312"/>
          <w:bCs/>
          <w:sz w:val="32"/>
          <w:szCs w:val="32"/>
        </w:rPr>
        <w:t>预算</w:t>
      </w:r>
      <w:r>
        <w:rPr>
          <w:rFonts w:eastAsia="仿宋_GB2312"/>
          <w:bCs/>
          <w:sz w:val="32"/>
          <w:szCs w:val="32"/>
        </w:rPr>
        <w:t>减少</w:t>
      </w:r>
      <w:r>
        <w:rPr>
          <w:rFonts w:hint="eastAsia" w:eastAsia="仿宋_GB2312"/>
          <w:bCs/>
          <w:sz w:val="32"/>
          <w:szCs w:val="32"/>
        </w:rPr>
        <w:t>2</w:t>
      </w:r>
      <w:r>
        <w:rPr>
          <w:rFonts w:eastAsia="仿宋_GB2312"/>
          <w:bCs/>
          <w:sz w:val="32"/>
          <w:szCs w:val="32"/>
        </w:rPr>
        <w:t>.64万元</w:t>
      </w:r>
      <w:r>
        <w:rPr>
          <w:rFonts w:hint="eastAsia" w:eastAsia="仿宋_GB2312"/>
          <w:bCs/>
          <w:sz w:val="32"/>
          <w:szCs w:val="32"/>
        </w:rPr>
        <w:t>，主要原因是</w:t>
      </w:r>
      <w:r>
        <w:rPr>
          <w:rFonts w:hint="eastAsia" w:eastAsia="仿宋_GB2312"/>
          <w:bCs/>
          <w:sz w:val="32"/>
          <w:szCs w:val="32"/>
          <w:lang w:val="en-US" w:eastAsia="zh-CN"/>
        </w:rPr>
        <w:t>受疫情影响，公车出行减少，同时按照要求压缩“三公”经费支出</w:t>
      </w:r>
      <w:r>
        <w:rPr>
          <w:rFonts w:eastAsia="仿宋_GB2312"/>
          <w:bCs/>
          <w:sz w:val="32"/>
          <w:szCs w:val="32"/>
        </w:rPr>
        <w:t>。</w:t>
      </w:r>
    </w:p>
    <w:p>
      <w:pPr>
        <w:widowControl/>
        <w:spacing w:line="360" w:lineRule="auto"/>
        <w:ind w:firstLine="643" w:firstLineChars="200"/>
        <w:rPr>
          <w:rFonts w:eastAsia="楷体_GB2312"/>
          <w:b/>
          <w:bCs/>
          <w:sz w:val="32"/>
          <w:szCs w:val="32"/>
        </w:rPr>
      </w:pPr>
      <w:r>
        <w:rPr>
          <w:rFonts w:hint="eastAsia" w:eastAsia="楷体_GB2312"/>
          <w:b/>
          <w:bCs/>
          <w:sz w:val="32"/>
          <w:szCs w:val="32"/>
        </w:rPr>
        <w:t>八</w:t>
      </w:r>
      <w:r>
        <w:rPr>
          <w:rFonts w:eastAsia="楷体_GB2312"/>
          <w:b/>
          <w:bCs/>
          <w:sz w:val="32"/>
          <w:szCs w:val="32"/>
        </w:rPr>
        <w:t>、关于政府性基金预算支出表的说明</w:t>
      </w:r>
    </w:p>
    <w:p>
      <w:pPr>
        <w:spacing w:line="360" w:lineRule="auto"/>
        <w:ind w:firstLine="640" w:firstLineChars="200"/>
        <w:rPr>
          <w:rFonts w:eastAsia="仿宋_GB2312"/>
          <w:bCs/>
          <w:color w:val="000000"/>
          <w:sz w:val="32"/>
          <w:szCs w:val="32"/>
        </w:rPr>
      </w:pPr>
      <w:r>
        <w:rPr>
          <w:rFonts w:hint="eastAsia" w:eastAsia="仿宋_GB2312"/>
          <w:bCs/>
          <w:sz w:val="32"/>
          <w:szCs w:val="32"/>
        </w:rPr>
        <w:t>本部门</w:t>
      </w:r>
      <w:r>
        <w:rPr>
          <w:rFonts w:hint="eastAsia" w:eastAsia="仿宋_GB2312"/>
          <w:kern w:val="0"/>
          <w:sz w:val="32"/>
          <w:szCs w:val="32"/>
          <w:lang w:val="zh-CN"/>
        </w:rPr>
        <w:t>没有使用政府性基金预算拨款安排的支出。</w:t>
      </w:r>
    </w:p>
    <w:p>
      <w:pPr>
        <w:widowControl/>
        <w:spacing w:line="360" w:lineRule="auto"/>
        <w:ind w:firstLine="643" w:firstLineChars="200"/>
        <w:rPr>
          <w:rFonts w:eastAsia="楷体_GB2312"/>
          <w:b/>
          <w:bCs/>
          <w:sz w:val="32"/>
          <w:szCs w:val="32"/>
        </w:rPr>
      </w:pPr>
      <w:r>
        <w:rPr>
          <w:rFonts w:hint="eastAsia" w:eastAsia="楷体_GB2312"/>
          <w:b/>
          <w:bCs/>
          <w:sz w:val="32"/>
          <w:szCs w:val="32"/>
        </w:rPr>
        <w:t>九</w:t>
      </w:r>
      <w:r>
        <w:rPr>
          <w:rFonts w:eastAsia="楷体_GB2312"/>
          <w:b/>
          <w:bCs/>
          <w:sz w:val="32"/>
          <w:szCs w:val="32"/>
        </w:rPr>
        <w:t>、机关运行经费情况说明</w:t>
      </w:r>
    </w:p>
    <w:p>
      <w:pPr>
        <w:autoSpaceDE w:val="0"/>
        <w:autoSpaceDN w:val="0"/>
        <w:spacing w:line="360" w:lineRule="auto"/>
        <w:ind w:firstLine="640" w:firstLineChars="200"/>
        <w:rPr>
          <w:rFonts w:eastAsia="仿宋_GB2312"/>
          <w:kern w:val="0"/>
          <w:sz w:val="32"/>
          <w:szCs w:val="32"/>
          <w:lang w:val="zh-CN"/>
        </w:rPr>
      </w:pPr>
      <w:r>
        <w:rPr>
          <w:rFonts w:eastAsia="仿宋_GB2312"/>
          <w:bCs/>
          <w:sz w:val="32"/>
          <w:szCs w:val="32"/>
        </w:rPr>
        <w:t>2022</w:t>
      </w:r>
      <w:r>
        <w:rPr>
          <w:rFonts w:eastAsia="仿宋_GB2312"/>
          <w:kern w:val="0"/>
          <w:sz w:val="32"/>
          <w:szCs w:val="32"/>
          <w:lang w:val="zh-CN"/>
        </w:rPr>
        <w:t>年，本部门机关运行经费预算</w:t>
      </w:r>
      <w:r>
        <w:rPr>
          <w:rFonts w:eastAsia="仿宋_GB2312"/>
          <w:bCs/>
          <w:sz w:val="32"/>
          <w:szCs w:val="32"/>
        </w:rPr>
        <w:t>223.19</w:t>
      </w:r>
      <w:r>
        <w:rPr>
          <w:rFonts w:eastAsia="仿宋_GB2312"/>
          <w:kern w:val="0"/>
          <w:sz w:val="32"/>
          <w:szCs w:val="32"/>
          <w:lang w:val="zh-CN"/>
        </w:rPr>
        <w:t>万元，比</w:t>
      </w:r>
      <w:r>
        <w:rPr>
          <w:rFonts w:eastAsia="仿宋_GB2312"/>
          <w:bCs/>
          <w:sz w:val="32"/>
          <w:szCs w:val="32"/>
        </w:rPr>
        <w:t>上年</w:t>
      </w:r>
      <w:r>
        <w:rPr>
          <w:rFonts w:hint="eastAsia" w:eastAsia="仿宋_GB2312"/>
          <w:bCs/>
          <w:sz w:val="32"/>
          <w:szCs w:val="32"/>
        </w:rPr>
        <w:t>预算</w:t>
      </w:r>
      <w:r>
        <w:rPr>
          <w:rFonts w:eastAsia="仿宋_GB2312"/>
          <w:kern w:val="0"/>
          <w:sz w:val="32"/>
          <w:szCs w:val="32"/>
          <w:lang w:val="zh-CN"/>
        </w:rPr>
        <w:t>增加</w:t>
      </w:r>
      <w:r>
        <w:rPr>
          <w:rFonts w:hint="eastAsia" w:eastAsia="仿宋_GB2312"/>
          <w:kern w:val="0"/>
          <w:sz w:val="32"/>
          <w:szCs w:val="32"/>
          <w:lang w:val="zh-CN"/>
        </w:rPr>
        <w:t>4</w:t>
      </w:r>
      <w:r>
        <w:rPr>
          <w:rFonts w:eastAsia="仿宋_GB2312"/>
          <w:kern w:val="0"/>
          <w:sz w:val="32"/>
          <w:szCs w:val="32"/>
          <w:lang w:val="zh-CN"/>
        </w:rPr>
        <w:t>0.39万元，增长</w:t>
      </w:r>
      <w:r>
        <w:rPr>
          <w:rFonts w:hint="eastAsia" w:eastAsia="仿宋_GB2312"/>
          <w:kern w:val="0"/>
          <w:sz w:val="32"/>
          <w:szCs w:val="32"/>
          <w:lang w:val="zh-CN"/>
        </w:rPr>
        <w:t>2</w:t>
      </w:r>
      <w:r>
        <w:rPr>
          <w:rFonts w:eastAsia="仿宋_GB2312"/>
          <w:kern w:val="0"/>
          <w:sz w:val="32"/>
          <w:szCs w:val="32"/>
          <w:lang w:val="zh-CN"/>
        </w:rPr>
        <w:t>2.10%。主要原因是</w:t>
      </w:r>
      <w:r>
        <w:rPr>
          <w:rFonts w:hint="eastAsia" w:eastAsia="仿宋_GB2312"/>
          <w:kern w:val="0"/>
          <w:sz w:val="32"/>
          <w:szCs w:val="32"/>
          <w:lang w:val="zh-CN"/>
        </w:rPr>
        <w:t>是2</w:t>
      </w:r>
      <w:r>
        <w:rPr>
          <w:rFonts w:eastAsia="仿宋_GB2312"/>
          <w:kern w:val="0"/>
          <w:sz w:val="32"/>
          <w:szCs w:val="32"/>
          <w:lang w:val="zh-CN"/>
        </w:rPr>
        <w:t>02</w:t>
      </w:r>
      <w:r>
        <w:rPr>
          <w:rFonts w:hint="eastAsia" w:eastAsia="仿宋_GB2312"/>
          <w:kern w:val="0"/>
          <w:sz w:val="32"/>
          <w:szCs w:val="32"/>
          <w:lang w:val="zh-CN"/>
        </w:rPr>
        <w:t>2年年初预算较2</w:t>
      </w:r>
      <w:r>
        <w:rPr>
          <w:rFonts w:eastAsia="仿宋_GB2312"/>
          <w:kern w:val="0"/>
          <w:sz w:val="32"/>
          <w:szCs w:val="32"/>
          <w:lang w:val="zh-CN"/>
        </w:rPr>
        <w:t>021</w:t>
      </w:r>
      <w:r>
        <w:rPr>
          <w:rFonts w:hint="eastAsia" w:eastAsia="仿宋_GB2312"/>
          <w:kern w:val="0"/>
          <w:sz w:val="32"/>
          <w:szCs w:val="32"/>
          <w:lang w:val="zh-CN"/>
        </w:rPr>
        <w:t>年新增省级专项业务费及省级专项装备费项目，且经费中一般维修费指标有所增长。</w:t>
      </w:r>
    </w:p>
    <w:p>
      <w:pPr>
        <w:widowControl/>
        <w:spacing w:line="360" w:lineRule="auto"/>
        <w:ind w:firstLine="643" w:firstLineChars="200"/>
        <w:rPr>
          <w:rFonts w:eastAsia="楷体_GB2312"/>
          <w:b/>
          <w:bCs/>
          <w:sz w:val="32"/>
          <w:szCs w:val="32"/>
        </w:rPr>
      </w:pPr>
      <w:r>
        <w:rPr>
          <w:rFonts w:eastAsia="楷体_GB2312"/>
          <w:b/>
          <w:bCs/>
          <w:sz w:val="32"/>
          <w:szCs w:val="32"/>
        </w:rPr>
        <w:t>十、关于政府采购预算情况说明</w:t>
      </w:r>
    </w:p>
    <w:p>
      <w:pPr>
        <w:autoSpaceDE w:val="0"/>
        <w:autoSpaceDN w:val="0"/>
        <w:spacing w:line="360" w:lineRule="auto"/>
        <w:ind w:firstLine="640" w:firstLineChars="200"/>
        <w:rPr>
          <w:rFonts w:eastAsia="仿宋_GB2312"/>
          <w:kern w:val="0"/>
          <w:sz w:val="32"/>
          <w:szCs w:val="32"/>
          <w:lang w:val="zh-CN"/>
        </w:rPr>
      </w:pPr>
      <w:r>
        <w:rPr>
          <w:rFonts w:eastAsia="仿宋_GB2312"/>
          <w:bCs/>
          <w:sz w:val="32"/>
          <w:szCs w:val="32"/>
        </w:rPr>
        <w:t>2022年，肇州县人民检察院部门采购预算总额</w:t>
      </w:r>
      <w:r>
        <w:rPr>
          <w:rFonts w:hint="eastAsia" w:eastAsia="仿宋_GB2312"/>
          <w:bCs/>
          <w:sz w:val="32"/>
          <w:szCs w:val="32"/>
        </w:rPr>
        <w:t>1</w:t>
      </w:r>
      <w:r>
        <w:rPr>
          <w:rFonts w:eastAsia="仿宋_GB2312"/>
          <w:bCs/>
          <w:sz w:val="32"/>
          <w:szCs w:val="32"/>
        </w:rPr>
        <w:t>84.56</w:t>
      </w:r>
      <w:r>
        <w:rPr>
          <w:rFonts w:eastAsia="仿宋_GB2312"/>
          <w:kern w:val="0"/>
          <w:sz w:val="32"/>
          <w:szCs w:val="32"/>
          <w:lang w:val="zh-CN"/>
        </w:rPr>
        <w:t>万元，其中：货物</w:t>
      </w:r>
      <w:r>
        <w:rPr>
          <w:rFonts w:hint="eastAsia" w:eastAsia="仿宋_GB2312"/>
          <w:kern w:val="0"/>
          <w:sz w:val="32"/>
          <w:szCs w:val="32"/>
          <w:lang w:val="zh-CN"/>
        </w:rPr>
        <w:t>类</w:t>
      </w:r>
      <w:r>
        <w:rPr>
          <w:rFonts w:eastAsia="仿宋_GB2312"/>
          <w:kern w:val="0"/>
          <w:sz w:val="32"/>
          <w:szCs w:val="32"/>
          <w:lang w:val="zh-CN"/>
        </w:rPr>
        <w:t>预算</w:t>
      </w:r>
      <w:r>
        <w:rPr>
          <w:rFonts w:eastAsia="仿宋_GB2312"/>
          <w:bCs/>
          <w:sz w:val="32"/>
          <w:szCs w:val="32"/>
        </w:rPr>
        <w:t>47.10</w:t>
      </w:r>
      <w:r>
        <w:rPr>
          <w:rFonts w:eastAsia="仿宋_GB2312"/>
          <w:kern w:val="0"/>
          <w:sz w:val="32"/>
          <w:szCs w:val="32"/>
          <w:lang w:val="zh-CN"/>
        </w:rPr>
        <w:t>万元、工程</w:t>
      </w:r>
      <w:r>
        <w:rPr>
          <w:rFonts w:hint="eastAsia" w:eastAsia="仿宋_GB2312"/>
          <w:kern w:val="0"/>
          <w:sz w:val="32"/>
          <w:szCs w:val="32"/>
          <w:lang w:val="zh-CN"/>
        </w:rPr>
        <w:t>类</w:t>
      </w:r>
      <w:r>
        <w:rPr>
          <w:rFonts w:eastAsia="仿宋_GB2312"/>
          <w:kern w:val="0"/>
          <w:sz w:val="32"/>
          <w:szCs w:val="32"/>
          <w:lang w:val="zh-CN"/>
        </w:rPr>
        <w:t>预算</w:t>
      </w:r>
      <w:r>
        <w:rPr>
          <w:rFonts w:eastAsia="仿宋_GB2312"/>
          <w:bCs/>
          <w:sz w:val="32"/>
          <w:szCs w:val="32"/>
        </w:rPr>
        <w:t>0</w:t>
      </w:r>
      <w:r>
        <w:rPr>
          <w:rFonts w:eastAsia="仿宋_GB2312"/>
          <w:kern w:val="0"/>
          <w:sz w:val="32"/>
          <w:szCs w:val="32"/>
          <w:lang w:val="zh-CN"/>
        </w:rPr>
        <w:t>万元、服务</w:t>
      </w:r>
      <w:r>
        <w:rPr>
          <w:rFonts w:hint="eastAsia" w:eastAsia="仿宋_GB2312"/>
          <w:kern w:val="0"/>
          <w:sz w:val="32"/>
          <w:szCs w:val="32"/>
          <w:lang w:val="zh-CN"/>
        </w:rPr>
        <w:t>类</w:t>
      </w:r>
      <w:r>
        <w:rPr>
          <w:rFonts w:eastAsia="仿宋_GB2312"/>
          <w:kern w:val="0"/>
          <w:sz w:val="32"/>
          <w:szCs w:val="32"/>
          <w:lang w:val="zh-CN"/>
        </w:rPr>
        <w:t>预算</w:t>
      </w:r>
      <w:r>
        <w:rPr>
          <w:rFonts w:eastAsia="仿宋_GB2312"/>
          <w:bCs/>
          <w:sz w:val="32"/>
          <w:szCs w:val="32"/>
        </w:rPr>
        <w:t>137.46</w:t>
      </w:r>
      <w:r>
        <w:rPr>
          <w:rFonts w:eastAsia="仿宋_GB2312"/>
          <w:kern w:val="0"/>
          <w:sz w:val="32"/>
          <w:szCs w:val="32"/>
          <w:lang w:val="zh-CN"/>
        </w:rPr>
        <w:t>万元。</w:t>
      </w:r>
    </w:p>
    <w:p>
      <w:pPr>
        <w:widowControl/>
        <w:spacing w:line="360" w:lineRule="auto"/>
        <w:ind w:firstLine="643" w:firstLineChars="200"/>
        <w:rPr>
          <w:rFonts w:eastAsia="楷体_GB2312"/>
          <w:b/>
          <w:bCs/>
          <w:sz w:val="32"/>
          <w:szCs w:val="32"/>
        </w:rPr>
      </w:pPr>
      <w:r>
        <w:rPr>
          <w:rFonts w:eastAsia="楷体_GB2312"/>
          <w:b/>
          <w:bCs/>
          <w:sz w:val="32"/>
          <w:szCs w:val="32"/>
        </w:rPr>
        <w:t>十</w:t>
      </w:r>
      <w:r>
        <w:rPr>
          <w:rFonts w:hint="eastAsia" w:eastAsia="楷体_GB2312"/>
          <w:b/>
          <w:bCs/>
          <w:sz w:val="32"/>
          <w:szCs w:val="32"/>
        </w:rPr>
        <w:t>一</w:t>
      </w:r>
      <w:r>
        <w:rPr>
          <w:rFonts w:eastAsia="楷体_GB2312"/>
          <w:b/>
          <w:bCs/>
          <w:sz w:val="32"/>
          <w:szCs w:val="32"/>
        </w:rPr>
        <w:t>、关于国有资产占有使用情况说明</w:t>
      </w:r>
    </w:p>
    <w:p>
      <w:pPr>
        <w:autoSpaceDE w:val="0"/>
        <w:autoSpaceDN w:val="0"/>
        <w:spacing w:line="360" w:lineRule="auto"/>
        <w:ind w:firstLine="640" w:firstLineChars="200"/>
        <w:rPr>
          <w:rFonts w:eastAsia="仿宋_GB2312"/>
          <w:kern w:val="0"/>
          <w:sz w:val="32"/>
          <w:szCs w:val="32"/>
          <w:lang w:val="zh-CN"/>
        </w:rPr>
      </w:pPr>
      <w:r>
        <w:rPr>
          <w:rFonts w:eastAsia="仿宋_GB2312"/>
          <w:bCs/>
          <w:sz w:val="32"/>
          <w:szCs w:val="32"/>
        </w:rPr>
        <w:t>截止2021年</w:t>
      </w:r>
      <w:r>
        <w:rPr>
          <w:rFonts w:hint="eastAsia" w:eastAsia="仿宋_GB2312"/>
          <w:bCs/>
          <w:sz w:val="32"/>
          <w:szCs w:val="32"/>
        </w:rPr>
        <w:t>末</w:t>
      </w:r>
      <w:r>
        <w:rPr>
          <w:rFonts w:eastAsia="仿宋_GB2312"/>
          <w:bCs/>
          <w:sz w:val="32"/>
          <w:szCs w:val="32"/>
        </w:rPr>
        <w:t>，肇州县人民检察院部门共</w:t>
      </w:r>
      <w:r>
        <w:rPr>
          <w:rFonts w:hint="eastAsia" w:eastAsia="仿宋_GB2312"/>
          <w:bCs/>
          <w:sz w:val="32"/>
          <w:szCs w:val="32"/>
        </w:rPr>
        <w:t>有</w:t>
      </w:r>
      <w:r>
        <w:rPr>
          <w:rFonts w:eastAsia="仿宋_GB2312"/>
          <w:bCs/>
          <w:sz w:val="32"/>
          <w:szCs w:val="32"/>
        </w:rPr>
        <w:t>房屋3914.96平方米</w:t>
      </w:r>
      <w:r>
        <w:rPr>
          <w:rFonts w:hint="eastAsia" w:eastAsia="仿宋_GB2312"/>
          <w:bCs/>
          <w:sz w:val="32"/>
          <w:szCs w:val="32"/>
        </w:rPr>
        <w:t>，</w:t>
      </w:r>
      <w:r>
        <w:rPr>
          <w:rFonts w:eastAsia="仿宋_GB2312"/>
          <w:bCs/>
          <w:sz w:val="32"/>
          <w:szCs w:val="32"/>
        </w:rPr>
        <w:t>车辆9台，</w:t>
      </w:r>
      <w:r>
        <w:rPr>
          <w:rFonts w:hint="eastAsia" w:eastAsia="仿宋_GB2312"/>
          <w:bCs/>
          <w:sz w:val="32"/>
          <w:szCs w:val="32"/>
        </w:rPr>
        <w:t>单价</w:t>
      </w:r>
      <w:r>
        <w:rPr>
          <w:rFonts w:eastAsia="仿宋_GB2312"/>
          <w:bCs/>
          <w:sz w:val="32"/>
          <w:szCs w:val="32"/>
        </w:rPr>
        <w:t>50万元</w:t>
      </w:r>
      <w:r>
        <w:rPr>
          <w:rFonts w:hint="eastAsia" w:eastAsia="仿宋_GB2312"/>
          <w:bCs/>
          <w:sz w:val="32"/>
          <w:szCs w:val="32"/>
        </w:rPr>
        <w:t>（含）</w:t>
      </w:r>
      <w:r>
        <w:rPr>
          <w:rFonts w:eastAsia="仿宋_GB2312"/>
          <w:bCs/>
          <w:sz w:val="32"/>
          <w:szCs w:val="32"/>
        </w:rPr>
        <w:t>以上设备0台。</w:t>
      </w:r>
    </w:p>
    <w:p>
      <w:pPr>
        <w:widowControl/>
        <w:spacing w:line="360" w:lineRule="auto"/>
        <w:ind w:firstLine="643" w:firstLineChars="200"/>
        <w:rPr>
          <w:rFonts w:eastAsia="楷体_GB2312"/>
          <w:b/>
          <w:bCs/>
          <w:sz w:val="32"/>
          <w:szCs w:val="32"/>
          <w:highlight w:val="none"/>
        </w:rPr>
      </w:pPr>
      <w:r>
        <w:rPr>
          <w:rFonts w:hint="eastAsia" w:eastAsia="楷体_GB2312"/>
          <w:b/>
          <w:bCs/>
          <w:sz w:val="32"/>
          <w:szCs w:val="32"/>
          <w:highlight w:val="none"/>
        </w:rPr>
        <w:t>十</w:t>
      </w:r>
      <w:r>
        <w:rPr>
          <w:rFonts w:hint="eastAsia" w:eastAsia="楷体_GB2312"/>
          <w:b/>
          <w:bCs/>
          <w:sz w:val="32"/>
          <w:szCs w:val="32"/>
          <w:highlight w:val="none"/>
          <w:lang w:eastAsia="zh-CN"/>
        </w:rPr>
        <w:t>二</w:t>
      </w:r>
      <w:r>
        <w:rPr>
          <w:rFonts w:hint="eastAsia" w:eastAsia="楷体_GB2312"/>
          <w:b/>
          <w:bCs/>
          <w:sz w:val="32"/>
          <w:szCs w:val="32"/>
          <w:highlight w:val="none"/>
        </w:rPr>
        <w:t>、关于</w:t>
      </w:r>
      <w:r>
        <w:rPr>
          <w:rFonts w:hint="eastAsia" w:eastAsia="楷体_GB2312"/>
          <w:b/>
          <w:bCs/>
          <w:sz w:val="32"/>
          <w:szCs w:val="32"/>
          <w:highlight w:val="none"/>
          <w:lang w:eastAsia="zh-CN"/>
        </w:rPr>
        <w:t>重点</w:t>
      </w:r>
      <w:r>
        <w:rPr>
          <w:rFonts w:hint="eastAsia" w:eastAsia="楷体_GB2312"/>
          <w:b/>
          <w:bCs/>
          <w:sz w:val="32"/>
          <w:szCs w:val="32"/>
          <w:highlight w:val="none"/>
        </w:rPr>
        <w:t>项目</w:t>
      </w:r>
      <w:r>
        <w:rPr>
          <w:rFonts w:hint="eastAsia" w:eastAsia="楷体_GB2312"/>
          <w:b/>
          <w:bCs/>
          <w:sz w:val="32"/>
          <w:szCs w:val="32"/>
          <w:highlight w:val="none"/>
          <w:lang w:eastAsia="zh-CN"/>
        </w:rPr>
        <w:t>预算</w:t>
      </w:r>
      <w:r>
        <w:rPr>
          <w:rFonts w:hint="eastAsia" w:eastAsia="楷体_GB2312"/>
          <w:b/>
          <w:bCs/>
          <w:sz w:val="32"/>
          <w:szCs w:val="32"/>
          <w:highlight w:val="none"/>
        </w:rPr>
        <w:t>绩效目标的说明</w:t>
      </w:r>
    </w:p>
    <w:p>
      <w:pPr>
        <w:autoSpaceDE w:val="0"/>
        <w:autoSpaceDN w:val="0"/>
        <w:spacing w:line="360" w:lineRule="auto"/>
        <w:ind w:firstLine="640" w:firstLineChars="200"/>
        <w:rPr>
          <w:rFonts w:hint="eastAsia" w:eastAsia="仿宋_GB2312"/>
          <w:bCs/>
          <w:sz w:val="32"/>
          <w:szCs w:val="32"/>
          <w:lang w:val="en-US" w:eastAsia="zh-CN"/>
        </w:rPr>
      </w:pPr>
      <w:r>
        <w:rPr>
          <w:rFonts w:hint="eastAsia" w:eastAsia="仿宋_GB2312"/>
          <w:bCs/>
          <w:sz w:val="32"/>
          <w:szCs w:val="32"/>
        </w:rPr>
        <w:t>2022年，</w:t>
      </w:r>
      <w:r>
        <w:rPr>
          <w:rFonts w:eastAsia="仿宋_GB2312"/>
          <w:bCs/>
          <w:sz w:val="32"/>
          <w:szCs w:val="32"/>
        </w:rPr>
        <w:t>肇州县人民检察院部门</w:t>
      </w:r>
      <w:r>
        <w:rPr>
          <w:rFonts w:hint="eastAsia" w:eastAsia="仿宋_GB2312"/>
          <w:bCs/>
          <w:sz w:val="32"/>
          <w:szCs w:val="32"/>
        </w:rPr>
        <w:t>实行绩效目标管理的项目</w:t>
      </w:r>
      <w:r>
        <w:rPr>
          <w:rFonts w:eastAsia="仿宋_GB2312"/>
          <w:bCs/>
          <w:sz w:val="32"/>
          <w:szCs w:val="32"/>
        </w:rPr>
        <w:t>25</w:t>
      </w:r>
      <w:r>
        <w:rPr>
          <w:rFonts w:hint="eastAsia" w:eastAsia="仿宋_GB2312"/>
          <w:bCs/>
          <w:sz w:val="32"/>
          <w:szCs w:val="32"/>
        </w:rPr>
        <w:t>个，涉及预算金额</w:t>
      </w:r>
      <w:r>
        <w:rPr>
          <w:rFonts w:eastAsia="仿宋_GB2312"/>
          <w:bCs/>
          <w:sz w:val="32"/>
          <w:szCs w:val="32"/>
        </w:rPr>
        <w:t>980.91</w:t>
      </w:r>
      <w:r>
        <w:rPr>
          <w:rFonts w:hint="eastAsia" w:eastAsia="仿宋_GB2312"/>
          <w:bCs/>
          <w:sz w:val="32"/>
          <w:szCs w:val="32"/>
        </w:rPr>
        <w:t>万元</w:t>
      </w:r>
      <w:r>
        <w:rPr>
          <w:rFonts w:hint="eastAsia" w:eastAsia="仿宋_GB2312"/>
          <w:bCs/>
          <w:sz w:val="32"/>
          <w:szCs w:val="32"/>
          <w:lang w:eastAsia="zh-CN"/>
        </w:rPr>
        <w:t>，</w:t>
      </w:r>
      <w:r>
        <w:rPr>
          <w:rFonts w:hint="eastAsia" w:eastAsia="仿宋_GB2312"/>
          <w:bCs/>
          <w:sz w:val="32"/>
          <w:szCs w:val="32"/>
          <w:lang w:val="en-US" w:eastAsia="zh-CN"/>
        </w:rPr>
        <w:t>其中：重点项目绩效目标3个，涉及预算资金127.90万元。</w:t>
      </w:r>
    </w:p>
    <w:p>
      <w:pPr>
        <w:autoSpaceDE w:val="0"/>
        <w:autoSpaceDN w:val="0"/>
        <w:spacing w:line="360" w:lineRule="auto"/>
        <w:ind w:firstLine="640" w:firstLineChars="200"/>
        <w:rPr>
          <w:rFonts w:hint="eastAsia" w:eastAsia="仿宋_GB2312"/>
          <w:bCs/>
          <w:sz w:val="32"/>
          <w:szCs w:val="32"/>
          <w:lang w:val="en-US" w:eastAsia="zh-CN"/>
        </w:rPr>
      </w:pPr>
      <w:r>
        <w:rPr>
          <w:rFonts w:hint="eastAsia" w:eastAsia="仿宋_GB2312"/>
          <w:bCs/>
          <w:sz w:val="32"/>
          <w:szCs w:val="32"/>
          <w:lang w:val="en-US" w:eastAsia="zh-CN"/>
        </w:rPr>
        <w:t>2022年，本部门重点项目绩效目标情况如下：</w:t>
      </w:r>
    </w:p>
    <w:p>
      <w:pPr>
        <w:autoSpaceDE w:val="0"/>
        <w:autoSpaceDN w:val="0"/>
        <w:spacing w:line="360" w:lineRule="auto"/>
        <w:ind w:firstLine="640" w:firstLineChars="200"/>
        <w:rPr>
          <w:rFonts w:hint="default" w:eastAsia="仿宋_GB2312"/>
          <w:bCs/>
          <w:sz w:val="32"/>
          <w:szCs w:val="32"/>
          <w:lang w:val="en-US" w:eastAsia="zh-CN"/>
        </w:rPr>
      </w:pPr>
    </w:p>
    <w:tbl>
      <w:tblPr>
        <w:tblStyle w:val="10"/>
        <w:tblW w:w="88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4"/>
        <w:gridCol w:w="2954"/>
        <w:gridCol w:w="2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4" w:type="dxa"/>
          </w:tcPr>
          <w:p>
            <w:pPr>
              <w:autoSpaceDE w:val="0"/>
              <w:autoSpaceDN w:val="0"/>
              <w:spacing w:line="360" w:lineRule="auto"/>
              <w:jc w:val="center"/>
              <w:rPr>
                <w:rFonts w:hint="default" w:eastAsia="仿宋_GB2312"/>
                <w:bCs/>
                <w:sz w:val="32"/>
                <w:szCs w:val="32"/>
                <w:vertAlign w:val="baseline"/>
                <w:lang w:val="en-US" w:eastAsia="zh-CN"/>
              </w:rPr>
            </w:pPr>
            <w:r>
              <w:rPr>
                <w:rFonts w:hint="eastAsia" w:eastAsia="仿宋_GB2312"/>
                <w:bCs/>
                <w:sz w:val="32"/>
                <w:szCs w:val="32"/>
                <w:vertAlign w:val="baseline"/>
                <w:lang w:val="en-US" w:eastAsia="zh-CN"/>
              </w:rPr>
              <w:t>项目名称</w:t>
            </w:r>
          </w:p>
        </w:tc>
        <w:tc>
          <w:tcPr>
            <w:tcW w:w="2954" w:type="dxa"/>
          </w:tcPr>
          <w:p>
            <w:pPr>
              <w:autoSpaceDE w:val="0"/>
              <w:autoSpaceDN w:val="0"/>
              <w:spacing w:line="360" w:lineRule="auto"/>
              <w:rPr>
                <w:rFonts w:hint="default" w:eastAsia="仿宋_GB2312"/>
                <w:bCs/>
                <w:sz w:val="32"/>
                <w:szCs w:val="32"/>
                <w:vertAlign w:val="baseline"/>
                <w:lang w:val="en-US" w:eastAsia="zh-CN"/>
              </w:rPr>
            </w:pPr>
            <w:r>
              <w:rPr>
                <w:rFonts w:hint="eastAsia" w:eastAsia="仿宋_GB2312"/>
                <w:bCs/>
                <w:sz w:val="32"/>
                <w:szCs w:val="32"/>
                <w:vertAlign w:val="baseline"/>
                <w:lang w:val="en-US" w:eastAsia="zh-CN"/>
              </w:rPr>
              <w:t>预算数（单位：万元）</w:t>
            </w:r>
          </w:p>
        </w:tc>
        <w:tc>
          <w:tcPr>
            <w:tcW w:w="2954" w:type="dxa"/>
          </w:tcPr>
          <w:p>
            <w:pPr>
              <w:autoSpaceDE w:val="0"/>
              <w:autoSpaceDN w:val="0"/>
              <w:spacing w:line="360" w:lineRule="auto"/>
              <w:jc w:val="center"/>
              <w:rPr>
                <w:rFonts w:hint="default" w:eastAsia="仿宋_GB2312"/>
                <w:bCs/>
                <w:sz w:val="32"/>
                <w:szCs w:val="32"/>
                <w:vertAlign w:val="baseline"/>
                <w:lang w:val="en-US" w:eastAsia="zh-CN"/>
              </w:rPr>
            </w:pPr>
            <w:r>
              <w:rPr>
                <w:rFonts w:hint="eastAsia" w:eastAsia="仿宋_GB2312"/>
                <w:bCs/>
                <w:sz w:val="32"/>
                <w:szCs w:val="32"/>
                <w:vertAlign w:val="baseline"/>
                <w:lang w:val="en-US" w:eastAsia="zh-CN"/>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4" w:type="dxa"/>
            <w:vAlign w:val="center"/>
          </w:tcPr>
          <w:p>
            <w:pPr>
              <w:autoSpaceDE w:val="0"/>
              <w:autoSpaceDN w:val="0"/>
              <w:spacing w:line="360" w:lineRule="auto"/>
              <w:jc w:val="center"/>
              <w:rPr>
                <w:rFonts w:hint="eastAsia" w:eastAsia="仿宋_GB2312"/>
                <w:bCs/>
                <w:sz w:val="32"/>
                <w:szCs w:val="32"/>
                <w:vertAlign w:val="baseline"/>
              </w:rPr>
            </w:pPr>
            <w:r>
              <w:rPr>
                <w:rFonts w:hint="eastAsia" w:eastAsia="仿宋_GB2312"/>
                <w:bCs/>
                <w:sz w:val="32"/>
                <w:szCs w:val="32"/>
                <w:vertAlign w:val="baseline"/>
                <w:lang w:val="en-US" w:eastAsia="zh-CN"/>
              </w:rPr>
              <w:t>省级政法转移支付资金</w:t>
            </w:r>
          </w:p>
        </w:tc>
        <w:tc>
          <w:tcPr>
            <w:tcW w:w="2954" w:type="dxa"/>
            <w:vAlign w:val="center"/>
          </w:tcPr>
          <w:p>
            <w:pPr>
              <w:autoSpaceDE w:val="0"/>
              <w:autoSpaceDN w:val="0"/>
              <w:spacing w:line="360" w:lineRule="auto"/>
              <w:jc w:val="center"/>
              <w:rPr>
                <w:rFonts w:hint="default" w:eastAsia="仿宋_GB2312"/>
                <w:bCs/>
                <w:sz w:val="32"/>
                <w:szCs w:val="32"/>
                <w:vertAlign w:val="baseline"/>
                <w:lang w:val="en-US" w:eastAsia="zh-CN"/>
              </w:rPr>
            </w:pPr>
            <w:r>
              <w:rPr>
                <w:rFonts w:hint="eastAsia" w:eastAsia="仿宋_GB2312"/>
                <w:bCs/>
                <w:sz w:val="32"/>
                <w:szCs w:val="32"/>
                <w:vertAlign w:val="baseline"/>
                <w:lang w:val="en-US" w:eastAsia="zh-CN"/>
              </w:rPr>
              <w:t>116.90</w:t>
            </w:r>
          </w:p>
        </w:tc>
        <w:tc>
          <w:tcPr>
            <w:tcW w:w="2954" w:type="dxa"/>
            <w:vAlign w:val="center"/>
          </w:tcPr>
          <w:p>
            <w:pPr>
              <w:autoSpaceDE w:val="0"/>
              <w:autoSpaceDN w:val="0"/>
              <w:spacing w:line="360" w:lineRule="auto"/>
              <w:jc w:val="center"/>
              <w:rPr>
                <w:rFonts w:hint="eastAsia" w:eastAsia="仿宋_GB2312"/>
                <w:bCs/>
                <w:sz w:val="32"/>
                <w:szCs w:val="32"/>
                <w:vertAlign w:val="baseline"/>
              </w:rPr>
            </w:pPr>
            <w:r>
              <w:rPr>
                <w:rFonts w:hint="eastAsia" w:eastAsia="仿宋_GB2312"/>
                <w:bCs/>
                <w:sz w:val="32"/>
                <w:szCs w:val="32"/>
                <w:vertAlign w:val="baseline"/>
              </w:rPr>
              <w:t>1、保证检察业务顺利开展、保证资金合理支出2、保证设备采购，提升检察办案质量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4" w:type="dxa"/>
            <w:vAlign w:val="center"/>
          </w:tcPr>
          <w:p>
            <w:pPr>
              <w:autoSpaceDE w:val="0"/>
              <w:autoSpaceDN w:val="0"/>
              <w:spacing w:line="360" w:lineRule="auto"/>
              <w:jc w:val="center"/>
              <w:rPr>
                <w:rFonts w:hint="eastAsia" w:eastAsia="仿宋_GB2312"/>
                <w:bCs/>
                <w:sz w:val="32"/>
                <w:szCs w:val="32"/>
                <w:vertAlign w:val="baseline"/>
              </w:rPr>
            </w:pPr>
            <w:r>
              <w:rPr>
                <w:rFonts w:hint="eastAsia" w:eastAsia="仿宋_GB2312"/>
                <w:bCs/>
                <w:sz w:val="32"/>
                <w:szCs w:val="32"/>
                <w:vertAlign w:val="baseline"/>
              </w:rPr>
              <w:t>省级专项业务费</w:t>
            </w:r>
          </w:p>
        </w:tc>
        <w:tc>
          <w:tcPr>
            <w:tcW w:w="2954" w:type="dxa"/>
            <w:vAlign w:val="center"/>
          </w:tcPr>
          <w:p>
            <w:pPr>
              <w:autoSpaceDE w:val="0"/>
              <w:autoSpaceDN w:val="0"/>
              <w:spacing w:line="360" w:lineRule="auto"/>
              <w:jc w:val="center"/>
              <w:rPr>
                <w:rFonts w:hint="default" w:eastAsia="仿宋_GB2312"/>
                <w:bCs/>
                <w:sz w:val="32"/>
                <w:szCs w:val="32"/>
                <w:vertAlign w:val="baseline"/>
                <w:lang w:val="en-US" w:eastAsia="zh-CN"/>
              </w:rPr>
            </w:pPr>
            <w:r>
              <w:rPr>
                <w:rFonts w:hint="eastAsia" w:eastAsia="仿宋_GB2312"/>
                <w:bCs/>
                <w:sz w:val="32"/>
                <w:szCs w:val="32"/>
                <w:vertAlign w:val="baseline"/>
                <w:lang w:val="en-US" w:eastAsia="zh-CN"/>
              </w:rPr>
              <w:t>7.00</w:t>
            </w:r>
          </w:p>
        </w:tc>
        <w:tc>
          <w:tcPr>
            <w:tcW w:w="2954" w:type="dxa"/>
            <w:vAlign w:val="center"/>
          </w:tcPr>
          <w:p>
            <w:pPr>
              <w:autoSpaceDE w:val="0"/>
              <w:autoSpaceDN w:val="0"/>
              <w:spacing w:line="360" w:lineRule="auto"/>
              <w:jc w:val="center"/>
              <w:rPr>
                <w:rFonts w:hint="eastAsia" w:eastAsia="仿宋_GB2312"/>
                <w:bCs/>
                <w:sz w:val="32"/>
                <w:szCs w:val="32"/>
                <w:vertAlign w:val="baseline"/>
              </w:rPr>
            </w:pPr>
            <w:r>
              <w:rPr>
                <w:rFonts w:hint="eastAsia" w:eastAsia="仿宋_GB2312"/>
                <w:bCs/>
                <w:sz w:val="32"/>
                <w:szCs w:val="32"/>
                <w:vertAlign w:val="baseline"/>
              </w:rPr>
              <w:t>保障检察业务顺利开展，保证资金合规合理支付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4" w:type="dxa"/>
            <w:vAlign w:val="center"/>
          </w:tcPr>
          <w:p>
            <w:pPr>
              <w:autoSpaceDE w:val="0"/>
              <w:autoSpaceDN w:val="0"/>
              <w:spacing w:line="360" w:lineRule="auto"/>
              <w:jc w:val="center"/>
              <w:rPr>
                <w:rFonts w:hint="eastAsia" w:eastAsia="仿宋_GB2312"/>
                <w:bCs/>
                <w:sz w:val="32"/>
                <w:szCs w:val="32"/>
                <w:vertAlign w:val="baseline"/>
              </w:rPr>
            </w:pPr>
            <w:r>
              <w:rPr>
                <w:rFonts w:hint="eastAsia" w:eastAsia="仿宋_GB2312"/>
                <w:bCs/>
                <w:sz w:val="32"/>
                <w:szCs w:val="32"/>
                <w:vertAlign w:val="baseline"/>
              </w:rPr>
              <w:t>省级专项装备费</w:t>
            </w:r>
          </w:p>
        </w:tc>
        <w:tc>
          <w:tcPr>
            <w:tcW w:w="2954" w:type="dxa"/>
            <w:vAlign w:val="center"/>
          </w:tcPr>
          <w:p>
            <w:pPr>
              <w:autoSpaceDE w:val="0"/>
              <w:autoSpaceDN w:val="0"/>
              <w:spacing w:line="360" w:lineRule="auto"/>
              <w:jc w:val="center"/>
              <w:rPr>
                <w:rFonts w:hint="default" w:eastAsia="仿宋_GB2312"/>
                <w:bCs/>
                <w:sz w:val="32"/>
                <w:szCs w:val="32"/>
                <w:vertAlign w:val="baseline"/>
                <w:lang w:val="en-US" w:eastAsia="zh-CN"/>
              </w:rPr>
            </w:pPr>
            <w:r>
              <w:rPr>
                <w:rFonts w:hint="eastAsia" w:eastAsia="仿宋_GB2312"/>
                <w:bCs/>
                <w:sz w:val="32"/>
                <w:szCs w:val="32"/>
                <w:vertAlign w:val="baseline"/>
                <w:lang w:val="en-US" w:eastAsia="zh-CN"/>
              </w:rPr>
              <w:t>4.00</w:t>
            </w:r>
          </w:p>
        </w:tc>
        <w:tc>
          <w:tcPr>
            <w:tcW w:w="2954" w:type="dxa"/>
            <w:vAlign w:val="center"/>
          </w:tcPr>
          <w:p>
            <w:pPr>
              <w:autoSpaceDE w:val="0"/>
              <w:autoSpaceDN w:val="0"/>
              <w:spacing w:line="360" w:lineRule="auto"/>
              <w:jc w:val="center"/>
              <w:rPr>
                <w:rFonts w:hint="eastAsia" w:eastAsia="仿宋_GB2312"/>
                <w:bCs/>
                <w:sz w:val="32"/>
                <w:szCs w:val="32"/>
                <w:vertAlign w:val="baseline"/>
              </w:rPr>
            </w:pPr>
            <w:r>
              <w:rPr>
                <w:rFonts w:hint="eastAsia" w:eastAsia="仿宋_GB2312"/>
                <w:bCs/>
                <w:sz w:val="32"/>
                <w:szCs w:val="32"/>
                <w:vertAlign w:val="baseline"/>
              </w:rPr>
              <w:t>按照政府采购要求，完成全年采购指标，提高检察办案质量</w:t>
            </w:r>
            <w:r>
              <w:rPr>
                <w:rFonts w:ascii="宋体" w:hAnsi="宋体" w:eastAsia="宋体" w:cs="宋体"/>
                <w:sz w:val="24"/>
                <w:szCs w:val="24"/>
              </w:rPr>
              <w:t>。</w:t>
            </w:r>
          </w:p>
        </w:tc>
      </w:tr>
    </w:tbl>
    <w:p>
      <w:pPr>
        <w:autoSpaceDE w:val="0"/>
        <w:autoSpaceDN w:val="0"/>
        <w:spacing w:line="360" w:lineRule="auto"/>
        <w:ind w:firstLine="640" w:firstLineChars="200"/>
        <w:rPr>
          <w:rFonts w:hint="eastAsia" w:eastAsia="仿宋_GB2312"/>
          <w:bCs/>
          <w:sz w:val="32"/>
          <w:szCs w:val="32"/>
        </w:rPr>
      </w:pPr>
    </w:p>
    <w:p>
      <w:pPr>
        <w:widowControl/>
        <w:spacing w:line="360" w:lineRule="auto"/>
        <w:ind w:firstLine="643" w:firstLineChars="200"/>
        <w:rPr>
          <w:rFonts w:eastAsia="楷体_GB2312"/>
          <w:b/>
          <w:bCs/>
          <w:sz w:val="32"/>
          <w:szCs w:val="32"/>
        </w:rPr>
      </w:pPr>
      <w:r>
        <w:rPr>
          <w:rFonts w:hint="eastAsia" w:eastAsia="楷体_GB2312"/>
          <w:b/>
          <w:bCs/>
          <w:sz w:val="32"/>
          <w:szCs w:val="32"/>
        </w:rPr>
        <w:t>十三、关于</w:t>
      </w:r>
      <w:r>
        <w:rPr>
          <w:rFonts w:eastAsia="楷体_GB2312"/>
          <w:b/>
          <w:bCs/>
          <w:sz w:val="32"/>
          <w:szCs w:val="32"/>
        </w:rPr>
        <w:t>部门整体支出绩效目标</w:t>
      </w:r>
      <w:r>
        <w:rPr>
          <w:rFonts w:hint="eastAsia" w:eastAsia="楷体_GB2312"/>
          <w:b/>
          <w:bCs/>
          <w:sz w:val="32"/>
          <w:szCs w:val="32"/>
        </w:rPr>
        <w:t>的说明</w:t>
      </w:r>
    </w:p>
    <w:p>
      <w:pPr>
        <w:autoSpaceDE w:val="0"/>
        <w:autoSpaceDN w:val="0"/>
        <w:spacing w:line="360" w:lineRule="auto"/>
        <w:ind w:firstLine="640" w:firstLineChars="200"/>
        <w:rPr>
          <w:rFonts w:eastAsia="仿宋_GB2312"/>
          <w:bCs/>
          <w:sz w:val="32"/>
          <w:szCs w:val="32"/>
        </w:rPr>
      </w:pPr>
      <w:r>
        <w:rPr>
          <w:rFonts w:hint="eastAsia" w:eastAsia="仿宋_GB2312"/>
          <w:bCs/>
          <w:sz w:val="32"/>
          <w:szCs w:val="32"/>
        </w:rPr>
        <w:t>2022年，</w:t>
      </w:r>
      <w:r>
        <w:rPr>
          <w:rFonts w:eastAsia="仿宋_GB2312"/>
          <w:bCs/>
          <w:sz w:val="32"/>
          <w:szCs w:val="32"/>
        </w:rPr>
        <w:t>肇州县人民检察院部门</w:t>
      </w:r>
      <w:r>
        <w:rPr>
          <w:rFonts w:hint="eastAsia" w:eastAsia="仿宋_GB2312"/>
          <w:bCs/>
          <w:sz w:val="32"/>
          <w:szCs w:val="32"/>
        </w:rPr>
        <w:t>年度绩效目标为1、保障各类人员工资按时、足额发放；2、提高检察业务质量，保证检察业务顺利开展；3、完成装备购置，履行政府采购手续，按要求进行采购开展，提高检察工作效率和质量，维护社会稳定，充分发挥应有的社会效果。完成</w:t>
      </w:r>
      <w:r>
        <w:rPr>
          <w:rFonts w:hint="eastAsia" w:eastAsia="仿宋_GB2312"/>
          <w:kern w:val="0"/>
          <w:sz w:val="32"/>
          <w:szCs w:val="32"/>
          <w:lang w:val="zh-CN"/>
        </w:rPr>
        <w:t>案件办理、资金支付、维护社会稳定</w:t>
      </w:r>
      <w:r>
        <w:rPr>
          <w:rFonts w:hint="eastAsia" w:eastAsia="仿宋_GB2312"/>
          <w:bCs/>
          <w:sz w:val="32"/>
          <w:szCs w:val="32"/>
        </w:rPr>
        <w:t>等三项重点工作，主要绩效指标及指标值情况为：</w:t>
      </w:r>
    </w:p>
    <w:p>
      <w:pPr>
        <w:autoSpaceDE w:val="0"/>
        <w:autoSpaceDN w:val="0"/>
        <w:spacing w:line="360" w:lineRule="auto"/>
        <w:ind w:firstLine="640" w:firstLineChars="200"/>
        <w:rPr>
          <w:rFonts w:eastAsia="仿宋_GB2312"/>
          <w:kern w:val="0"/>
          <w:sz w:val="32"/>
          <w:szCs w:val="32"/>
          <w:lang w:val="zh-CN"/>
        </w:rPr>
      </w:pPr>
      <w:r>
        <w:rPr>
          <w:rFonts w:hint="eastAsia" w:eastAsia="仿宋_GB2312"/>
          <w:kern w:val="0"/>
          <w:sz w:val="32"/>
          <w:szCs w:val="32"/>
          <w:lang w:val="zh-CN"/>
        </w:rPr>
        <w:t>1、数量指标：检察受理案件数大于等于280案件数;</w:t>
      </w:r>
      <w:r>
        <w:rPr>
          <w:rFonts w:hint="eastAsia"/>
        </w:rPr>
        <w:t xml:space="preserve"> </w:t>
      </w:r>
      <w:r>
        <w:rPr>
          <w:rFonts w:hint="eastAsia" w:eastAsia="仿宋_GB2312"/>
          <w:kern w:val="0"/>
          <w:sz w:val="32"/>
          <w:szCs w:val="32"/>
          <w:lang w:val="zh-CN"/>
        </w:rPr>
        <w:t>调整预算次数小于等于10次。</w:t>
      </w:r>
    </w:p>
    <w:p>
      <w:pPr>
        <w:autoSpaceDE w:val="0"/>
        <w:autoSpaceDN w:val="0"/>
        <w:spacing w:line="360" w:lineRule="auto"/>
        <w:ind w:firstLine="640" w:firstLineChars="200"/>
        <w:rPr>
          <w:rFonts w:eastAsia="仿宋_GB2312"/>
          <w:bCs/>
          <w:sz w:val="32"/>
          <w:szCs w:val="32"/>
        </w:rPr>
      </w:pPr>
      <w:r>
        <w:rPr>
          <w:rFonts w:hint="eastAsia" w:eastAsia="仿宋_GB2312"/>
          <w:bCs/>
          <w:sz w:val="32"/>
          <w:szCs w:val="32"/>
        </w:rPr>
        <w:t>2、质量指标：预算编制到项目率大于等于95%；案件公开率大于等于90%；检察建议采纳率大于等于90%。</w:t>
      </w:r>
    </w:p>
    <w:p>
      <w:pPr>
        <w:autoSpaceDE w:val="0"/>
        <w:autoSpaceDN w:val="0"/>
        <w:spacing w:line="360" w:lineRule="auto"/>
        <w:ind w:firstLine="640" w:firstLineChars="200"/>
        <w:rPr>
          <w:rFonts w:eastAsia="仿宋_GB2312"/>
          <w:bCs/>
          <w:sz w:val="32"/>
          <w:szCs w:val="32"/>
        </w:rPr>
      </w:pPr>
      <w:r>
        <w:rPr>
          <w:rFonts w:hint="eastAsia" w:eastAsia="仿宋_GB2312"/>
          <w:bCs/>
          <w:sz w:val="32"/>
          <w:szCs w:val="32"/>
        </w:rPr>
        <w:t>3、时效指标：一季度预算资金累计支出率大于等于20%；二季度预算资金累计支出率大于等于40%；三季度预算资金累计支出率大于等于60%；全年预算资金支出率大于等于90%。</w:t>
      </w:r>
    </w:p>
    <w:p>
      <w:pPr>
        <w:autoSpaceDE w:val="0"/>
        <w:autoSpaceDN w:val="0"/>
        <w:spacing w:line="360" w:lineRule="auto"/>
        <w:ind w:firstLine="640" w:firstLineChars="200"/>
        <w:rPr>
          <w:rFonts w:eastAsia="仿宋_GB2312"/>
          <w:bCs/>
          <w:sz w:val="32"/>
          <w:szCs w:val="32"/>
        </w:rPr>
      </w:pPr>
      <w:r>
        <w:rPr>
          <w:rFonts w:hint="eastAsia" w:eastAsia="仿宋_GB2312"/>
          <w:bCs/>
          <w:sz w:val="32"/>
          <w:szCs w:val="32"/>
        </w:rPr>
        <w:t>4、成本指标：资金支出成本小于等于1000万元。</w:t>
      </w:r>
    </w:p>
    <w:p>
      <w:pPr>
        <w:autoSpaceDE w:val="0"/>
        <w:autoSpaceDN w:val="0"/>
        <w:spacing w:line="360" w:lineRule="auto"/>
        <w:ind w:firstLine="640" w:firstLineChars="200"/>
        <w:rPr>
          <w:rFonts w:eastAsia="仿宋_GB2312"/>
          <w:bCs/>
          <w:sz w:val="32"/>
          <w:szCs w:val="32"/>
        </w:rPr>
      </w:pPr>
      <w:r>
        <w:rPr>
          <w:rFonts w:hint="eastAsia" w:eastAsia="仿宋_GB2312"/>
          <w:bCs/>
          <w:sz w:val="32"/>
          <w:szCs w:val="32"/>
        </w:rPr>
        <w:t>5、社会效益指标：成效显著高、成效良好中、成效一般低，定性高中低。</w:t>
      </w:r>
    </w:p>
    <w:p>
      <w:pPr>
        <w:autoSpaceDE w:val="0"/>
        <w:autoSpaceDN w:val="0"/>
        <w:spacing w:line="360" w:lineRule="auto"/>
        <w:ind w:firstLine="640" w:firstLineChars="200"/>
        <w:rPr>
          <w:rFonts w:eastAsia="仿宋_GB2312"/>
          <w:bCs/>
          <w:sz w:val="32"/>
          <w:szCs w:val="32"/>
        </w:rPr>
      </w:pPr>
      <w:r>
        <w:rPr>
          <w:rFonts w:hint="eastAsia" w:eastAsia="仿宋_GB2312"/>
          <w:bCs/>
          <w:sz w:val="32"/>
          <w:szCs w:val="32"/>
        </w:rPr>
        <w:t>6、可持续影响指标：维护社会稳定成效显著高；成效良好中；成效一般低定性高中低。</w:t>
      </w:r>
    </w:p>
    <w:p>
      <w:pPr>
        <w:autoSpaceDE w:val="0"/>
        <w:autoSpaceDN w:val="0"/>
        <w:spacing w:line="360" w:lineRule="auto"/>
        <w:ind w:firstLine="640" w:firstLineChars="200"/>
        <w:rPr>
          <w:rFonts w:eastAsia="仿宋_GB2312"/>
          <w:kern w:val="0"/>
          <w:sz w:val="32"/>
          <w:szCs w:val="32"/>
          <w:lang w:val="zh-CN"/>
        </w:rPr>
      </w:pPr>
      <w:r>
        <w:rPr>
          <w:rFonts w:hint="eastAsia" w:eastAsia="仿宋_GB2312"/>
          <w:bCs/>
          <w:sz w:val="32"/>
          <w:szCs w:val="32"/>
        </w:rPr>
        <w:t>7、服务对象满意度指标：不满意度小于等于5%。</w:t>
      </w:r>
    </w:p>
    <w:p>
      <w:pPr>
        <w:widowControl/>
        <w:spacing w:line="360" w:lineRule="auto"/>
        <w:ind w:firstLine="643" w:firstLineChars="200"/>
        <w:rPr>
          <w:rFonts w:eastAsia="楷体_GB2312"/>
          <w:b/>
          <w:bCs/>
          <w:sz w:val="32"/>
          <w:szCs w:val="32"/>
          <w:lang w:val="zh-CN"/>
        </w:rPr>
      </w:pPr>
      <w:r>
        <w:rPr>
          <w:rFonts w:hint="eastAsia" w:eastAsia="楷体_GB2312"/>
          <w:b/>
          <w:bCs/>
          <w:sz w:val="32"/>
          <w:szCs w:val="32"/>
          <w:lang w:val="zh-CN"/>
        </w:rPr>
        <w:t>十四、关于国有资本经营预算支出表的说明</w:t>
      </w:r>
    </w:p>
    <w:p>
      <w:pPr>
        <w:spacing w:line="360" w:lineRule="auto"/>
        <w:ind w:firstLine="640" w:firstLineChars="200"/>
        <w:rPr>
          <w:rFonts w:eastAsia="仿宋_GB2312"/>
          <w:bCs/>
          <w:sz w:val="32"/>
          <w:szCs w:val="32"/>
        </w:rPr>
      </w:pPr>
      <w:r>
        <w:rPr>
          <w:rFonts w:hint="eastAsia" w:eastAsia="仿宋_GB2312"/>
          <w:bCs/>
          <w:sz w:val="32"/>
          <w:szCs w:val="32"/>
        </w:rPr>
        <w:t>本部门没有使用国有资本经营预算算拨款安排的支出。</w:t>
      </w:r>
    </w:p>
    <w:p>
      <w:pPr>
        <w:widowControl/>
        <w:spacing w:line="360" w:lineRule="auto"/>
        <w:jc w:val="center"/>
        <w:rPr>
          <w:rFonts w:eastAsia="黑体"/>
          <w:bCs/>
          <w:sz w:val="32"/>
          <w:szCs w:val="32"/>
        </w:rPr>
      </w:pPr>
      <w:bookmarkStart w:id="1" w:name="_GoBack"/>
      <w:bookmarkEnd w:id="1"/>
      <w:r>
        <w:rPr>
          <w:rFonts w:hAnsi="黑体" w:eastAsia="黑体"/>
          <w:bCs/>
          <w:sz w:val="32"/>
          <w:szCs w:val="32"/>
        </w:rPr>
        <w:t>第四部分</w:t>
      </w:r>
      <w:r>
        <w:rPr>
          <w:rFonts w:eastAsia="黑体"/>
          <w:bCs/>
          <w:sz w:val="32"/>
          <w:szCs w:val="32"/>
        </w:rPr>
        <w:t xml:space="preserve">   </w:t>
      </w:r>
      <w:r>
        <w:rPr>
          <w:rFonts w:hAnsi="黑体" w:eastAsia="黑体"/>
          <w:bCs/>
          <w:sz w:val="32"/>
          <w:szCs w:val="32"/>
        </w:rPr>
        <w:t>名词解释</w:t>
      </w:r>
    </w:p>
    <w:p>
      <w:pPr>
        <w:pStyle w:val="12"/>
        <w:spacing w:line="360" w:lineRule="auto"/>
        <w:ind w:firstLine="640"/>
        <w:rPr>
          <w:rFonts w:ascii="Times New Roman" w:hAnsi="Times New Roman" w:eastAsia="仿宋_GB2312"/>
          <w:sz w:val="32"/>
          <w:szCs w:val="32"/>
        </w:rPr>
      </w:pPr>
    </w:p>
    <w:p>
      <w:pPr>
        <w:snapToGrid w:val="0"/>
        <w:spacing w:line="360" w:lineRule="auto"/>
        <w:ind w:firstLine="640" w:firstLineChars="200"/>
        <w:rPr>
          <w:rFonts w:eastAsia="仿宋_GB2312"/>
          <w:sz w:val="32"/>
          <w:szCs w:val="32"/>
        </w:rPr>
      </w:pPr>
      <w:r>
        <w:rPr>
          <w:rFonts w:hint="eastAsia" w:eastAsia="仿宋_GB2312"/>
          <w:sz w:val="32"/>
          <w:szCs w:val="32"/>
        </w:rPr>
        <w:t>一、一般公共预算收入：反映财政部门用公共财政预算收</w:t>
      </w:r>
    </w:p>
    <w:p>
      <w:pPr>
        <w:snapToGrid w:val="0"/>
        <w:spacing w:line="360" w:lineRule="auto"/>
        <w:rPr>
          <w:rFonts w:hint="eastAsia" w:eastAsia="仿宋_GB2312"/>
          <w:sz w:val="32"/>
          <w:szCs w:val="32"/>
        </w:rPr>
      </w:pPr>
      <w:r>
        <w:rPr>
          <w:rFonts w:hint="eastAsia" w:eastAsia="仿宋_GB2312"/>
          <w:sz w:val="32"/>
          <w:szCs w:val="32"/>
        </w:rPr>
        <w:t>入安排的预算单位资金。</w:t>
      </w:r>
    </w:p>
    <w:p>
      <w:pPr>
        <w:snapToGrid w:val="0"/>
        <w:spacing w:line="360" w:lineRule="auto"/>
        <w:ind w:firstLine="640" w:firstLineChars="200"/>
        <w:rPr>
          <w:rFonts w:hint="eastAsia" w:eastAsia="仿宋_GB2312"/>
          <w:sz w:val="32"/>
          <w:szCs w:val="32"/>
        </w:rPr>
      </w:pPr>
      <w:r>
        <w:rPr>
          <w:rFonts w:hint="eastAsia" w:eastAsia="仿宋_GB2312"/>
          <w:sz w:val="32"/>
          <w:szCs w:val="32"/>
          <w:lang w:val="en-US" w:eastAsia="zh-CN"/>
        </w:rPr>
        <w:t>二、</w:t>
      </w:r>
      <w:r>
        <w:rPr>
          <w:rFonts w:hint="eastAsia" w:eastAsia="仿宋_GB2312"/>
          <w:sz w:val="32"/>
          <w:szCs w:val="32"/>
        </w:rPr>
        <w:t>财政拨款收入</w:t>
      </w:r>
      <w:r>
        <w:rPr>
          <w:rFonts w:hint="eastAsia" w:eastAsia="仿宋_GB2312"/>
          <w:sz w:val="32"/>
          <w:szCs w:val="32"/>
          <w:lang w:eastAsia="zh-CN"/>
        </w:rPr>
        <w:t>：</w:t>
      </w:r>
      <w:r>
        <w:rPr>
          <w:rFonts w:hint="eastAsia" w:eastAsia="仿宋_GB2312"/>
          <w:sz w:val="32"/>
          <w:szCs w:val="32"/>
        </w:rPr>
        <w:t>指单位（一般指行政单位和事业单位）本年度从本级财政单位取得的财政拨款，包括一般公共预算财政拨款、政府性基金预算财政拨款和国有资本经营预算财政拨款。</w:t>
      </w:r>
    </w:p>
    <w:p>
      <w:pPr>
        <w:snapToGrid w:val="0"/>
        <w:spacing w:line="360" w:lineRule="auto"/>
        <w:ind w:firstLine="640" w:firstLineChars="200"/>
        <w:rPr>
          <w:rFonts w:eastAsia="仿宋_GB2312"/>
          <w:sz w:val="32"/>
          <w:szCs w:val="32"/>
        </w:rPr>
      </w:pPr>
      <w:r>
        <w:rPr>
          <w:rFonts w:hint="eastAsia" w:eastAsia="仿宋_GB2312"/>
          <w:sz w:val="32"/>
          <w:szCs w:val="32"/>
          <w:lang w:val="en-US" w:eastAsia="zh-CN"/>
        </w:rPr>
        <w:t>三</w:t>
      </w:r>
      <w:r>
        <w:rPr>
          <w:rFonts w:hint="eastAsia" w:eastAsia="仿宋_GB2312"/>
          <w:sz w:val="32"/>
          <w:szCs w:val="32"/>
        </w:rPr>
        <w:t>、公共安全支出：指政府维护社会公共安全方面的支出。</w:t>
      </w:r>
    </w:p>
    <w:p>
      <w:pPr>
        <w:snapToGrid w:val="0"/>
        <w:spacing w:line="360" w:lineRule="auto"/>
        <w:ind w:firstLine="640" w:firstLineChars="200"/>
        <w:rPr>
          <w:rFonts w:eastAsia="仿宋_GB2312"/>
          <w:sz w:val="32"/>
          <w:szCs w:val="32"/>
        </w:rPr>
      </w:pPr>
      <w:r>
        <w:rPr>
          <w:rFonts w:hint="eastAsia" w:eastAsia="仿宋_GB2312"/>
          <w:sz w:val="32"/>
          <w:szCs w:val="32"/>
          <w:lang w:val="en-US" w:eastAsia="zh-CN"/>
        </w:rPr>
        <w:t>四</w:t>
      </w:r>
      <w:r>
        <w:rPr>
          <w:rFonts w:hint="eastAsia" w:eastAsia="仿宋_GB2312"/>
          <w:sz w:val="32"/>
          <w:szCs w:val="32"/>
        </w:rPr>
        <w:t>、社会保障和就业支出：反映政府在社会保障与就业方</w:t>
      </w:r>
    </w:p>
    <w:p>
      <w:pPr>
        <w:snapToGrid w:val="0"/>
        <w:spacing w:line="360" w:lineRule="auto"/>
        <w:rPr>
          <w:rFonts w:eastAsia="仿宋_GB2312"/>
          <w:sz w:val="32"/>
          <w:szCs w:val="32"/>
        </w:rPr>
      </w:pPr>
      <w:r>
        <w:rPr>
          <w:rFonts w:hint="eastAsia" w:eastAsia="仿宋_GB2312"/>
          <w:sz w:val="32"/>
          <w:szCs w:val="32"/>
        </w:rPr>
        <w:t>面的支出。包括用于机关离退休人员的经费、未归口管理事业单位离退休人员的经费等。</w:t>
      </w:r>
    </w:p>
    <w:p>
      <w:pPr>
        <w:snapToGrid w:val="0"/>
        <w:spacing w:line="360" w:lineRule="auto"/>
        <w:ind w:firstLine="640" w:firstLineChars="200"/>
        <w:rPr>
          <w:rFonts w:eastAsia="仿宋_GB2312"/>
          <w:sz w:val="32"/>
          <w:szCs w:val="32"/>
        </w:rPr>
      </w:pPr>
      <w:r>
        <w:rPr>
          <w:rFonts w:hint="eastAsia" w:eastAsia="仿宋_GB2312"/>
          <w:sz w:val="32"/>
          <w:szCs w:val="32"/>
          <w:lang w:val="en-US" w:eastAsia="zh-CN"/>
        </w:rPr>
        <w:t>五</w:t>
      </w:r>
      <w:r>
        <w:rPr>
          <w:rFonts w:hint="eastAsia" w:eastAsia="仿宋_GB2312"/>
          <w:sz w:val="32"/>
          <w:szCs w:val="32"/>
        </w:rPr>
        <w:t>、医疗卫生与计划生育支出：反映政府医疗卫生方面的</w:t>
      </w:r>
    </w:p>
    <w:p>
      <w:pPr>
        <w:snapToGrid w:val="0"/>
        <w:spacing w:line="360" w:lineRule="auto"/>
        <w:rPr>
          <w:rFonts w:eastAsia="仿宋_GB2312"/>
          <w:sz w:val="32"/>
          <w:szCs w:val="32"/>
        </w:rPr>
      </w:pPr>
      <w:r>
        <w:rPr>
          <w:rFonts w:hint="eastAsia" w:eastAsia="仿宋_GB2312"/>
          <w:sz w:val="32"/>
          <w:szCs w:val="32"/>
        </w:rPr>
        <w:t>支出。包括财政部门集中安排的行政单位基本医疗保险缴费经</w:t>
      </w:r>
    </w:p>
    <w:p>
      <w:pPr>
        <w:snapToGrid w:val="0"/>
        <w:spacing w:line="360" w:lineRule="auto"/>
        <w:rPr>
          <w:rFonts w:eastAsia="仿宋_GB2312"/>
          <w:sz w:val="32"/>
          <w:szCs w:val="32"/>
        </w:rPr>
      </w:pPr>
      <w:r>
        <w:rPr>
          <w:rFonts w:hint="eastAsia" w:eastAsia="仿宋_GB2312"/>
          <w:sz w:val="32"/>
          <w:szCs w:val="32"/>
        </w:rPr>
        <w:t>费、未参加医疗保险的行政单位的公费医疗经费、按国家规定</w:t>
      </w:r>
    </w:p>
    <w:p>
      <w:pPr>
        <w:snapToGrid w:val="0"/>
        <w:spacing w:line="360" w:lineRule="auto"/>
        <w:rPr>
          <w:rFonts w:eastAsia="仿宋_GB2312"/>
          <w:sz w:val="32"/>
          <w:szCs w:val="32"/>
        </w:rPr>
      </w:pPr>
      <w:r>
        <w:rPr>
          <w:rFonts w:hint="eastAsia" w:eastAsia="仿宋_GB2312"/>
          <w:sz w:val="32"/>
          <w:szCs w:val="32"/>
        </w:rPr>
        <w:t>享受离休人员、红军老战士待遇人员的医疗经费，以及事业单</w:t>
      </w:r>
    </w:p>
    <w:p>
      <w:pPr>
        <w:snapToGrid w:val="0"/>
        <w:spacing w:line="360" w:lineRule="auto"/>
        <w:rPr>
          <w:rFonts w:eastAsia="仿宋_GB2312"/>
          <w:sz w:val="32"/>
          <w:szCs w:val="32"/>
        </w:rPr>
      </w:pPr>
      <w:r>
        <w:rPr>
          <w:rFonts w:hint="eastAsia" w:eastAsia="仿宋_GB2312"/>
          <w:sz w:val="32"/>
          <w:szCs w:val="32"/>
        </w:rPr>
        <w:t>位基本医疗保险缴费经费、未参加医疗保险的事业单位的公费</w:t>
      </w:r>
    </w:p>
    <w:p>
      <w:pPr>
        <w:snapToGrid w:val="0"/>
        <w:spacing w:line="360" w:lineRule="auto"/>
        <w:rPr>
          <w:rFonts w:eastAsia="仿宋_GB2312"/>
          <w:sz w:val="32"/>
          <w:szCs w:val="32"/>
        </w:rPr>
      </w:pPr>
      <w:r>
        <w:rPr>
          <w:rFonts w:hint="eastAsia" w:eastAsia="仿宋_GB2312"/>
          <w:sz w:val="32"/>
          <w:szCs w:val="32"/>
        </w:rPr>
        <w:t>医疗经费、按国家规定享受离休待遇人员的医疗经费等。</w:t>
      </w:r>
    </w:p>
    <w:p>
      <w:pPr>
        <w:snapToGrid w:val="0"/>
        <w:spacing w:line="360" w:lineRule="auto"/>
        <w:ind w:firstLine="640" w:firstLineChars="200"/>
        <w:rPr>
          <w:rFonts w:eastAsia="仿宋_GB2312"/>
          <w:sz w:val="32"/>
          <w:szCs w:val="32"/>
        </w:rPr>
      </w:pPr>
      <w:r>
        <w:rPr>
          <w:rFonts w:hint="eastAsia" w:eastAsia="仿宋_GB2312"/>
          <w:sz w:val="32"/>
          <w:szCs w:val="32"/>
          <w:lang w:val="en-US" w:eastAsia="zh-CN"/>
        </w:rPr>
        <w:t>六</w:t>
      </w:r>
      <w:r>
        <w:rPr>
          <w:rFonts w:hint="eastAsia" w:eastAsia="仿宋_GB2312"/>
          <w:sz w:val="32"/>
          <w:szCs w:val="32"/>
        </w:rPr>
        <w:t>、住房保障支出：反映用于住房方面的支出。包括行政</w:t>
      </w:r>
    </w:p>
    <w:p>
      <w:pPr>
        <w:snapToGrid w:val="0"/>
        <w:spacing w:line="360" w:lineRule="auto"/>
        <w:rPr>
          <w:rFonts w:eastAsia="仿宋_GB2312"/>
          <w:sz w:val="32"/>
          <w:szCs w:val="32"/>
        </w:rPr>
      </w:pPr>
      <w:r>
        <w:rPr>
          <w:rFonts w:hint="eastAsia" w:eastAsia="仿宋_GB2312"/>
          <w:sz w:val="32"/>
          <w:szCs w:val="32"/>
        </w:rPr>
        <w:t>单位按人力资源和社会保障部、财政部规定的基本工资和津贴</w:t>
      </w:r>
    </w:p>
    <w:p>
      <w:pPr>
        <w:snapToGrid w:val="0"/>
        <w:spacing w:line="360" w:lineRule="auto"/>
        <w:rPr>
          <w:rFonts w:eastAsia="仿宋_GB2312"/>
          <w:sz w:val="32"/>
          <w:szCs w:val="32"/>
        </w:rPr>
      </w:pPr>
      <w:r>
        <w:rPr>
          <w:rFonts w:hint="eastAsia" w:eastAsia="仿宋_GB2312"/>
          <w:sz w:val="32"/>
          <w:szCs w:val="32"/>
        </w:rPr>
        <w:t>补贴以及规定比例为职工缴纳的住房公积金和按房改政策规定</w:t>
      </w:r>
    </w:p>
    <w:p>
      <w:pPr>
        <w:snapToGrid w:val="0"/>
        <w:spacing w:line="360" w:lineRule="auto"/>
        <w:rPr>
          <w:rFonts w:eastAsia="仿宋_GB2312"/>
          <w:sz w:val="32"/>
          <w:szCs w:val="32"/>
        </w:rPr>
      </w:pPr>
      <w:r>
        <w:rPr>
          <w:rFonts w:hint="eastAsia" w:eastAsia="仿宋_GB2312"/>
          <w:sz w:val="32"/>
          <w:szCs w:val="32"/>
        </w:rPr>
        <w:t>的标准，行政事业单位向职工（含离退休人员）发放的租金补</w:t>
      </w:r>
    </w:p>
    <w:p>
      <w:pPr>
        <w:snapToGrid w:val="0"/>
        <w:spacing w:line="360" w:lineRule="auto"/>
        <w:rPr>
          <w:rFonts w:eastAsia="仿宋_GB2312"/>
          <w:sz w:val="32"/>
          <w:szCs w:val="32"/>
        </w:rPr>
      </w:pPr>
      <w:r>
        <w:rPr>
          <w:rFonts w:hint="eastAsia" w:eastAsia="仿宋_GB2312"/>
          <w:sz w:val="32"/>
          <w:szCs w:val="32"/>
        </w:rPr>
        <w:t>贴等。</w:t>
      </w:r>
    </w:p>
    <w:p>
      <w:pPr>
        <w:snapToGrid w:val="0"/>
        <w:spacing w:line="360" w:lineRule="auto"/>
        <w:ind w:firstLine="640" w:firstLineChars="200"/>
        <w:rPr>
          <w:rFonts w:eastAsia="仿宋_GB2312"/>
          <w:sz w:val="32"/>
          <w:szCs w:val="32"/>
        </w:rPr>
      </w:pPr>
      <w:r>
        <w:rPr>
          <w:rFonts w:hint="eastAsia" w:eastAsia="仿宋_GB2312"/>
          <w:sz w:val="32"/>
          <w:szCs w:val="32"/>
          <w:lang w:val="en-US" w:eastAsia="zh-CN"/>
        </w:rPr>
        <w:t>七</w:t>
      </w:r>
      <w:r>
        <w:rPr>
          <w:rFonts w:hint="eastAsia" w:eastAsia="仿宋_GB2312"/>
          <w:sz w:val="32"/>
          <w:szCs w:val="32"/>
        </w:rPr>
        <w:t>、基本支出：指为保障机构正常运转、完成日常工作任</w:t>
      </w:r>
    </w:p>
    <w:p>
      <w:pPr>
        <w:snapToGrid w:val="0"/>
        <w:spacing w:line="360" w:lineRule="auto"/>
        <w:rPr>
          <w:rFonts w:eastAsia="仿宋_GB2312"/>
          <w:sz w:val="32"/>
          <w:szCs w:val="32"/>
        </w:rPr>
      </w:pPr>
      <w:r>
        <w:rPr>
          <w:rFonts w:hint="eastAsia" w:eastAsia="仿宋_GB2312"/>
          <w:sz w:val="32"/>
          <w:szCs w:val="32"/>
        </w:rPr>
        <w:t>务而发生的人员支出和公用支出。</w:t>
      </w:r>
    </w:p>
    <w:p>
      <w:pPr>
        <w:snapToGrid w:val="0"/>
        <w:spacing w:line="360" w:lineRule="auto"/>
        <w:ind w:firstLine="640" w:firstLineChars="200"/>
        <w:rPr>
          <w:rFonts w:eastAsia="仿宋_GB2312"/>
          <w:sz w:val="32"/>
          <w:szCs w:val="32"/>
        </w:rPr>
      </w:pPr>
      <w:r>
        <w:rPr>
          <w:rFonts w:hint="eastAsia" w:eastAsia="仿宋_GB2312"/>
          <w:sz w:val="32"/>
          <w:szCs w:val="32"/>
          <w:lang w:val="en-US" w:eastAsia="zh-CN"/>
        </w:rPr>
        <w:t>八</w:t>
      </w:r>
      <w:r>
        <w:rPr>
          <w:rFonts w:hint="eastAsia" w:eastAsia="仿宋_GB2312"/>
          <w:sz w:val="32"/>
          <w:szCs w:val="32"/>
        </w:rPr>
        <w:t>、项目支出：指在基本支出之外为完成特定行政任务和</w:t>
      </w:r>
    </w:p>
    <w:p>
      <w:pPr>
        <w:snapToGrid w:val="0"/>
        <w:spacing w:line="360" w:lineRule="auto"/>
        <w:rPr>
          <w:rFonts w:eastAsia="仿宋_GB2312"/>
          <w:sz w:val="32"/>
          <w:szCs w:val="32"/>
        </w:rPr>
      </w:pPr>
      <w:r>
        <w:rPr>
          <w:rFonts w:hint="eastAsia" w:eastAsia="仿宋_GB2312"/>
          <w:sz w:val="32"/>
          <w:szCs w:val="32"/>
        </w:rPr>
        <w:t>事业发展目标发生的支出。</w:t>
      </w:r>
    </w:p>
    <w:p>
      <w:pPr>
        <w:snapToGrid w:val="0"/>
        <w:spacing w:line="360" w:lineRule="auto"/>
        <w:ind w:firstLine="640" w:firstLineChars="200"/>
        <w:rPr>
          <w:rFonts w:eastAsia="仿宋_GB2312"/>
          <w:sz w:val="32"/>
          <w:szCs w:val="32"/>
        </w:rPr>
      </w:pPr>
      <w:r>
        <w:rPr>
          <w:rFonts w:hint="eastAsia" w:eastAsia="仿宋_GB2312"/>
          <w:sz w:val="32"/>
          <w:szCs w:val="32"/>
          <w:lang w:val="en-US" w:eastAsia="zh-CN"/>
        </w:rPr>
        <w:t>九</w:t>
      </w:r>
      <w:r>
        <w:rPr>
          <w:rFonts w:hint="eastAsia" w:eastAsia="仿宋_GB2312"/>
          <w:sz w:val="32"/>
          <w:szCs w:val="32"/>
        </w:rPr>
        <w:t>、工资福利支出： 反映单位开支的在职职工和编制外长</w:t>
      </w:r>
    </w:p>
    <w:p>
      <w:pPr>
        <w:snapToGrid w:val="0"/>
        <w:spacing w:line="360" w:lineRule="auto"/>
        <w:rPr>
          <w:rFonts w:eastAsia="仿宋_GB2312"/>
          <w:sz w:val="32"/>
          <w:szCs w:val="32"/>
        </w:rPr>
      </w:pPr>
      <w:r>
        <w:rPr>
          <w:rFonts w:hint="eastAsia" w:eastAsia="仿宋_GB2312"/>
          <w:sz w:val="32"/>
          <w:szCs w:val="32"/>
        </w:rPr>
        <w:t>期聘用人员的各类劳动报酬，以及为上述人员缴纳的各项社会</w:t>
      </w:r>
    </w:p>
    <w:p>
      <w:pPr>
        <w:snapToGrid w:val="0"/>
        <w:spacing w:line="360" w:lineRule="auto"/>
        <w:rPr>
          <w:rFonts w:eastAsia="仿宋_GB2312"/>
          <w:sz w:val="32"/>
          <w:szCs w:val="32"/>
        </w:rPr>
      </w:pPr>
      <w:r>
        <w:rPr>
          <w:rFonts w:hint="eastAsia" w:eastAsia="仿宋_GB2312"/>
          <w:sz w:val="32"/>
          <w:szCs w:val="32"/>
        </w:rPr>
        <w:t>保险费等。</w:t>
      </w:r>
    </w:p>
    <w:p>
      <w:pPr>
        <w:snapToGrid w:val="0"/>
        <w:spacing w:line="360" w:lineRule="auto"/>
        <w:ind w:firstLine="640" w:firstLineChars="200"/>
        <w:rPr>
          <w:rFonts w:eastAsia="仿宋_GB2312"/>
          <w:sz w:val="32"/>
          <w:szCs w:val="32"/>
        </w:rPr>
      </w:pPr>
      <w:r>
        <w:rPr>
          <w:rFonts w:hint="eastAsia" w:eastAsia="仿宋_GB2312"/>
          <w:sz w:val="32"/>
          <w:szCs w:val="32"/>
          <w:lang w:val="en-US" w:eastAsia="zh-CN"/>
        </w:rPr>
        <w:t>十</w:t>
      </w:r>
      <w:r>
        <w:rPr>
          <w:rFonts w:hint="eastAsia" w:eastAsia="仿宋_GB2312"/>
          <w:sz w:val="32"/>
          <w:szCs w:val="32"/>
        </w:rPr>
        <w:t>、按定额管理的商品服务支出：反映单位购买商品和服</w:t>
      </w:r>
    </w:p>
    <w:p>
      <w:pPr>
        <w:snapToGrid w:val="0"/>
        <w:spacing w:line="360" w:lineRule="auto"/>
        <w:rPr>
          <w:rFonts w:eastAsia="仿宋_GB2312"/>
          <w:sz w:val="32"/>
          <w:szCs w:val="32"/>
        </w:rPr>
      </w:pPr>
      <w:r>
        <w:rPr>
          <w:rFonts w:hint="eastAsia" w:eastAsia="仿宋_GB2312"/>
          <w:sz w:val="32"/>
          <w:szCs w:val="32"/>
        </w:rPr>
        <w:t>务的支出，不包括用于购置固定资产、战略性和应急性物资储</w:t>
      </w:r>
    </w:p>
    <w:p>
      <w:pPr>
        <w:snapToGrid w:val="0"/>
        <w:spacing w:line="360" w:lineRule="auto"/>
        <w:rPr>
          <w:rFonts w:eastAsia="仿宋_GB2312"/>
          <w:sz w:val="32"/>
          <w:szCs w:val="32"/>
        </w:rPr>
      </w:pPr>
      <w:r>
        <w:rPr>
          <w:rFonts w:hint="eastAsia" w:eastAsia="仿宋_GB2312"/>
          <w:sz w:val="32"/>
          <w:szCs w:val="32"/>
        </w:rPr>
        <w:t>备等资本性支出。</w:t>
      </w:r>
    </w:p>
    <w:p>
      <w:pPr>
        <w:snapToGrid w:val="0"/>
        <w:spacing w:line="360" w:lineRule="auto"/>
        <w:ind w:firstLine="640" w:firstLineChars="200"/>
        <w:rPr>
          <w:rFonts w:eastAsia="仿宋_GB2312"/>
          <w:sz w:val="32"/>
          <w:szCs w:val="32"/>
        </w:rPr>
      </w:pPr>
      <w:r>
        <w:rPr>
          <w:rFonts w:hint="eastAsia" w:eastAsia="仿宋_GB2312"/>
          <w:sz w:val="32"/>
          <w:szCs w:val="32"/>
        </w:rPr>
        <w:t>十</w:t>
      </w:r>
      <w:r>
        <w:rPr>
          <w:rFonts w:hint="eastAsia" w:eastAsia="仿宋_GB2312"/>
          <w:sz w:val="32"/>
          <w:szCs w:val="32"/>
          <w:lang w:val="en-US" w:eastAsia="zh-CN"/>
        </w:rPr>
        <w:t>一</w:t>
      </w:r>
      <w:r>
        <w:rPr>
          <w:rFonts w:hint="eastAsia" w:eastAsia="仿宋_GB2312"/>
          <w:sz w:val="32"/>
          <w:szCs w:val="32"/>
        </w:rPr>
        <w:t>、离退休公用支出：按照政策规定标准核定的离退休人员特别补助费和活动费。</w:t>
      </w:r>
    </w:p>
    <w:p>
      <w:pPr>
        <w:snapToGrid w:val="0"/>
        <w:spacing w:line="360" w:lineRule="auto"/>
        <w:ind w:firstLine="640" w:firstLineChars="200"/>
        <w:rPr>
          <w:rFonts w:eastAsia="仿宋_GB2312"/>
          <w:sz w:val="32"/>
          <w:szCs w:val="32"/>
        </w:rPr>
      </w:pPr>
      <w:r>
        <w:rPr>
          <w:rFonts w:hint="eastAsia" w:eastAsia="仿宋_GB2312"/>
          <w:sz w:val="32"/>
          <w:szCs w:val="32"/>
        </w:rPr>
        <w:t>十</w:t>
      </w:r>
      <w:r>
        <w:rPr>
          <w:rFonts w:hint="eastAsia" w:eastAsia="仿宋_GB2312"/>
          <w:sz w:val="32"/>
          <w:szCs w:val="32"/>
          <w:lang w:val="en-US" w:eastAsia="zh-CN"/>
        </w:rPr>
        <w:t>二</w:t>
      </w:r>
      <w:r>
        <w:rPr>
          <w:rFonts w:hint="eastAsia" w:eastAsia="仿宋_GB2312"/>
          <w:sz w:val="32"/>
          <w:szCs w:val="32"/>
        </w:rPr>
        <w:t>、职工体检费：反映单位支付的职工体检支出。</w:t>
      </w:r>
    </w:p>
    <w:p>
      <w:pPr>
        <w:snapToGrid w:val="0"/>
        <w:spacing w:line="360" w:lineRule="auto"/>
        <w:ind w:firstLine="640" w:firstLineChars="200"/>
        <w:rPr>
          <w:rFonts w:eastAsia="仿宋_GB2312"/>
          <w:sz w:val="32"/>
          <w:szCs w:val="32"/>
        </w:rPr>
      </w:pPr>
      <w:r>
        <w:rPr>
          <w:rFonts w:hint="eastAsia" w:eastAsia="仿宋_GB2312"/>
          <w:sz w:val="32"/>
          <w:szCs w:val="32"/>
        </w:rPr>
        <w:t>十</w:t>
      </w:r>
      <w:r>
        <w:rPr>
          <w:rFonts w:hint="eastAsia" w:eastAsia="仿宋_GB2312"/>
          <w:sz w:val="32"/>
          <w:szCs w:val="32"/>
          <w:lang w:val="en-US" w:eastAsia="zh-CN"/>
        </w:rPr>
        <w:t>三</w:t>
      </w:r>
      <w:r>
        <w:rPr>
          <w:rFonts w:hint="eastAsia" w:eastAsia="仿宋_GB2312"/>
          <w:sz w:val="32"/>
          <w:szCs w:val="32"/>
        </w:rPr>
        <w:t>、对个人和家庭的补助支出：反映政府用于对个人和</w:t>
      </w:r>
    </w:p>
    <w:p>
      <w:pPr>
        <w:snapToGrid w:val="0"/>
        <w:spacing w:line="360" w:lineRule="auto"/>
        <w:rPr>
          <w:rFonts w:eastAsia="仿宋_GB2312"/>
          <w:sz w:val="32"/>
          <w:szCs w:val="32"/>
        </w:rPr>
      </w:pPr>
      <w:r>
        <w:rPr>
          <w:rFonts w:hint="eastAsia" w:eastAsia="仿宋_GB2312"/>
          <w:sz w:val="32"/>
          <w:szCs w:val="32"/>
        </w:rPr>
        <w:t>家庭的补助支出。</w:t>
      </w:r>
    </w:p>
    <w:p>
      <w:pPr>
        <w:snapToGrid w:val="0"/>
        <w:spacing w:line="360" w:lineRule="auto"/>
        <w:ind w:firstLine="640" w:firstLineChars="200"/>
        <w:rPr>
          <w:rFonts w:eastAsia="仿宋_GB2312"/>
          <w:sz w:val="32"/>
          <w:szCs w:val="32"/>
        </w:rPr>
      </w:pPr>
      <w:r>
        <w:rPr>
          <w:rFonts w:hint="eastAsia" w:eastAsia="仿宋_GB2312"/>
          <w:sz w:val="32"/>
          <w:szCs w:val="32"/>
        </w:rPr>
        <w:t>十</w:t>
      </w:r>
      <w:r>
        <w:rPr>
          <w:rFonts w:hint="eastAsia" w:eastAsia="仿宋_GB2312"/>
          <w:sz w:val="32"/>
          <w:szCs w:val="32"/>
          <w:lang w:val="en-US" w:eastAsia="zh-CN"/>
        </w:rPr>
        <w:t>四</w:t>
      </w:r>
      <w:r>
        <w:rPr>
          <w:rFonts w:hint="eastAsia" w:eastAsia="仿宋_GB2312"/>
          <w:sz w:val="32"/>
          <w:szCs w:val="32"/>
        </w:rPr>
        <w:t>、机关工资福利费支出： 反映机关和参照公务员法管</w:t>
      </w:r>
    </w:p>
    <w:p>
      <w:pPr>
        <w:snapToGrid w:val="0"/>
        <w:spacing w:line="360" w:lineRule="auto"/>
        <w:rPr>
          <w:rFonts w:eastAsia="仿宋_GB2312"/>
          <w:sz w:val="32"/>
          <w:szCs w:val="32"/>
        </w:rPr>
      </w:pPr>
      <w:r>
        <w:rPr>
          <w:rFonts w:hint="eastAsia" w:eastAsia="仿宋_GB2312"/>
          <w:sz w:val="32"/>
          <w:szCs w:val="32"/>
        </w:rPr>
        <w:t>理的事业单位（以下简称参公事业单位）在职职工和编制外长</w:t>
      </w:r>
    </w:p>
    <w:p>
      <w:pPr>
        <w:snapToGrid w:val="0"/>
        <w:spacing w:line="360" w:lineRule="auto"/>
        <w:rPr>
          <w:rFonts w:eastAsia="仿宋_GB2312"/>
          <w:sz w:val="32"/>
          <w:szCs w:val="32"/>
        </w:rPr>
      </w:pPr>
      <w:r>
        <w:rPr>
          <w:rFonts w:hint="eastAsia" w:eastAsia="仿宋_GB2312"/>
          <w:sz w:val="32"/>
          <w:szCs w:val="32"/>
        </w:rPr>
        <w:t>期聘用人员的各类劳动报酬，以及为上述人员缴纳的各项社会</w:t>
      </w:r>
    </w:p>
    <w:p>
      <w:pPr>
        <w:snapToGrid w:val="0"/>
        <w:spacing w:line="360" w:lineRule="auto"/>
        <w:rPr>
          <w:rFonts w:eastAsia="仿宋_GB2312"/>
          <w:sz w:val="32"/>
          <w:szCs w:val="32"/>
        </w:rPr>
      </w:pPr>
      <w:r>
        <w:rPr>
          <w:rFonts w:hint="eastAsia" w:eastAsia="仿宋_GB2312"/>
          <w:sz w:val="32"/>
          <w:szCs w:val="32"/>
        </w:rPr>
        <w:t>保险费等。</w:t>
      </w:r>
    </w:p>
    <w:p>
      <w:pPr>
        <w:snapToGrid w:val="0"/>
        <w:spacing w:line="360" w:lineRule="auto"/>
        <w:ind w:firstLine="640" w:firstLineChars="200"/>
        <w:rPr>
          <w:rFonts w:eastAsia="仿宋_GB2312"/>
          <w:sz w:val="32"/>
          <w:szCs w:val="32"/>
        </w:rPr>
      </w:pPr>
      <w:r>
        <w:rPr>
          <w:rFonts w:hint="eastAsia" w:eastAsia="仿宋_GB2312"/>
          <w:sz w:val="32"/>
          <w:szCs w:val="32"/>
        </w:rPr>
        <w:t>十</w:t>
      </w:r>
      <w:r>
        <w:rPr>
          <w:rFonts w:hint="eastAsia" w:eastAsia="仿宋_GB2312"/>
          <w:sz w:val="32"/>
          <w:szCs w:val="32"/>
          <w:lang w:val="en-US" w:eastAsia="zh-CN"/>
        </w:rPr>
        <w:t>五</w:t>
      </w:r>
      <w:r>
        <w:rPr>
          <w:rFonts w:hint="eastAsia" w:eastAsia="仿宋_GB2312"/>
          <w:sz w:val="32"/>
          <w:szCs w:val="32"/>
        </w:rPr>
        <w:t>、机关商品服务支出：反映机关和参公事业单位购买</w:t>
      </w:r>
    </w:p>
    <w:p>
      <w:pPr>
        <w:snapToGrid w:val="0"/>
        <w:spacing w:line="360" w:lineRule="auto"/>
        <w:rPr>
          <w:rFonts w:eastAsia="仿宋_GB2312"/>
          <w:sz w:val="32"/>
          <w:szCs w:val="32"/>
        </w:rPr>
      </w:pPr>
      <w:r>
        <w:rPr>
          <w:rFonts w:hint="eastAsia" w:eastAsia="仿宋_GB2312"/>
          <w:sz w:val="32"/>
          <w:szCs w:val="32"/>
        </w:rPr>
        <w:t>商品和服务的各类支出，不包括用于购置固定资产、战略性和</w:t>
      </w:r>
    </w:p>
    <w:p>
      <w:pPr>
        <w:snapToGrid w:val="0"/>
        <w:spacing w:line="360" w:lineRule="auto"/>
        <w:rPr>
          <w:rFonts w:eastAsia="仿宋_GB2312"/>
          <w:sz w:val="32"/>
          <w:szCs w:val="32"/>
        </w:rPr>
      </w:pPr>
      <w:r>
        <w:rPr>
          <w:rFonts w:hint="eastAsia" w:eastAsia="仿宋_GB2312"/>
          <w:sz w:val="32"/>
          <w:szCs w:val="32"/>
        </w:rPr>
        <w:t>应急性物资储备等资本性支出。</w:t>
      </w:r>
    </w:p>
    <w:p>
      <w:pPr>
        <w:snapToGrid w:val="0"/>
        <w:spacing w:line="360" w:lineRule="auto"/>
        <w:ind w:firstLine="640" w:firstLineChars="200"/>
        <w:rPr>
          <w:rFonts w:eastAsia="仿宋_GB2312"/>
          <w:sz w:val="32"/>
          <w:szCs w:val="32"/>
        </w:rPr>
      </w:pPr>
      <w:r>
        <w:rPr>
          <w:rFonts w:hint="eastAsia" w:eastAsia="仿宋_GB2312"/>
          <w:sz w:val="32"/>
          <w:szCs w:val="32"/>
        </w:rPr>
        <w:t>十</w:t>
      </w:r>
      <w:r>
        <w:rPr>
          <w:rFonts w:hint="eastAsia" w:eastAsia="仿宋_GB2312"/>
          <w:sz w:val="32"/>
          <w:szCs w:val="32"/>
          <w:lang w:val="en-US" w:eastAsia="zh-CN"/>
        </w:rPr>
        <w:t>六</w:t>
      </w:r>
      <w:r>
        <w:rPr>
          <w:rFonts w:hint="eastAsia" w:eastAsia="仿宋_GB2312"/>
          <w:sz w:val="32"/>
          <w:szCs w:val="32"/>
        </w:rPr>
        <w:t>、机关资本性支出（一）：反映机关和参公事业单位资本性支出。切块由发展改革部门安排的基本建设支出中机关和参公事业单位资本性支出不在此科目反映。</w:t>
      </w:r>
    </w:p>
    <w:p>
      <w:pPr>
        <w:snapToGrid w:val="0"/>
        <w:spacing w:line="360" w:lineRule="auto"/>
        <w:ind w:firstLine="640" w:firstLineChars="200"/>
        <w:rPr>
          <w:rFonts w:eastAsia="仿宋_GB2312"/>
          <w:sz w:val="32"/>
          <w:szCs w:val="32"/>
        </w:rPr>
      </w:pPr>
      <w:r>
        <w:rPr>
          <w:rFonts w:hint="eastAsia" w:eastAsia="仿宋_GB2312"/>
          <w:sz w:val="32"/>
          <w:szCs w:val="32"/>
        </w:rPr>
        <w:t>十</w:t>
      </w:r>
      <w:r>
        <w:rPr>
          <w:rFonts w:hint="eastAsia" w:eastAsia="仿宋_GB2312"/>
          <w:sz w:val="32"/>
          <w:szCs w:val="32"/>
          <w:lang w:val="en-US" w:eastAsia="zh-CN"/>
        </w:rPr>
        <w:t>七</w:t>
      </w:r>
      <w:r>
        <w:rPr>
          <w:rFonts w:hint="eastAsia" w:eastAsia="仿宋_GB2312"/>
          <w:sz w:val="32"/>
          <w:szCs w:val="32"/>
        </w:rPr>
        <w:t>、机关运行经费：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napToGrid w:val="0"/>
        <w:spacing w:line="360" w:lineRule="auto"/>
        <w:ind w:firstLine="640" w:firstLineChars="200"/>
        <w:rPr>
          <w:rFonts w:eastAsia="仿宋_GB2312"/>
          <w:sz w:val="32"/>
          <w:szCs w:val="32"/>
        </w:rPr>
      </w:pPr>
      <w:r>
        <w:rPr>
          <w:rFonts w:hint="eastAsia" w:eastAsia="仿宋_GB2312"/>
          <w:sz w:val="32"/>
          <w:szCs w:val="32"/>
        </w:rPr>
        <w:t>十</w:t>
      </w:r>
      <w:r>
        <w:rPr>
          <w:rFonts w:hint="eastAsia" w:eastAsia="仿宋_GB2312"/>
          <w:sz w:val="32"/>
          <w:szCs w:val="32"/>
          <w:lang w:val="en-US" w:eastAsia="zh-CN"/>
        </w:rPr>
        <w:t>八</w:t>
      </w:r>
      <w:r>
        <w:rPr>
          <w:rFonts w:hint="eastAsia" w:eastAsia="仿宋_GB2312"/>
          <w:sz w:val="32"/>
          <w:szCs w:val="32"/>
        </w:rPr>
        <w:t>、 “三公”经费：指用财政拨款安排的因公出国（境）</w:t>
      </w:r>
    </w:p>
    <w:p>
      <w:pPr>
        <w:snapToGrid w:val="0"/>
        <w:spacing w:line="360" w:lineRule="auto"/>
        <w:rPr>
          <w:rFonts w:eastAsia="仿宋_GB2312"/>
          <w:sz w:val="32"/>
          <w:szCs w:val="32"/>
        </w:rPr>
      </w:pPr>
      <w:r>
        <w:rPr>
          <w:rFonts w:hint="eastAsia" w:eastAsia="仿宋_GB2312"/>
          <w:sz w:val="32"/>
          <w:szCs w:val="32"/>
        </w:rPr>
        <w:t>费、公务用车购置和运行费、公务接待费。因公出国（境）费：反映公务出国（境）的旅费、住宿费、伙食补助费、杂费、培训费等支出。公务接待费：反映按规定开支的各类公务接待（含外宾接待）支出。公务用车购置和运行费：反映公务用车购置费和租用费、燃料费、维修费、过路过桥费、保险费等支出。</w:t>
      </w:r>
    </w:p>
    <w:p>
      <w:pPr>
        <w:snapToGrid w:val="0"/>
        <w:spacing w:line="360" w:lineRule="auto"/>
        <w:ind w:firstLine="640" w:firstLineChars="200"/>
        <w:rPr>
          <w:rFonts w:eastAsia="仿宋_GB2312"/>
          <w:sz w:val="32"/>
          <w:szCs w:val="32"/>
        </w:rPr>
      </w:pPr>
      <w:r>
        <w:rPr>
          <w:rFonts w:hint="eastAsia" w:eastAsia="仿宋_GB2312"/>
          <w:sz w:val="32"/>
          <w:szCs w:val="32"/>
        </w:rPr>
        <w:t>十</w:t>
      </w:r>
      <w:r>
        <w:rPr>
          <w:rFonts w:hint="eastAsia" w:eastAsia="仿宋_GB2312"/>
          <w:sz w:val="32"/>
          <w:szCs w:val="32"/>
          <w:lang w:val="en-US" w:eastAsia="zh-CN"/>
        </w:rPr>
        <w:t>九</w:t>
      </w:r>
      <w:r>
        <w:rPr>
          <w:rFonts w:hint="eastAsia" w:eastAsia="仿宋_GB2312"/>
          <w:sz w:val="32"/>
          <w:szCs w:val="32"/>
        </w:rPr>
        <w:t>、预算绩效管理：是以财政支出结果为导向，将绩效</w:t>
      </w:r>
    </w:p>
    <w:p>
      <w:pPr>
        <w:snapToGrid w:val="0"/>
        <w:spacing w:line="360" w:lineRule="auto"/>
        <w:rPr>
          <w:rFonts w:eastAsia="仿宋_GB2312"/>
          <w:sz w:val="32"/>
          <w:szCs w:val="32"/>
        </w:rPr>
      </w:pPr>
      <w:r>
        <w:rPr>
          <w:rFonts w:hint="eastAsia" w:eastAsia="仿宋_GB2312"/>
          <w:sz w:val="32"/>
          <w:szCs w:val="32"/>
        </w:rPr>
        <w:t>管理理念和方法贯穿于预算编制、执行、监督和信息公开全过程，并实现“预算编制有目标、预算执行有监控、预算完成有评价、评价结果有反馈、反馈结果有应用”的预算管理模式，是政府绩效管理的重要组成部分。</w:t>
      </w:r>
    </w:p>
    <w:p>
      <w:pPr>
        <w:snapToGrid w:val="0"/>
        <w:spacing w:line="360" w:lineRule="auto"/>
        <w:ind w:firstLine="640" w:firstLineChars="200"/>
        <w:rPr>
          <w:rFonts w:eastAsia="仿宋_GB2312"/>
          <w:sz w:val="32"/>
          <w:szCs w:val="32"/>
        </w:rPr>
      </w:pPr>
      <w:r>
        <w:rPr>
          <w:rFonts w:hint="eastAsia" w:eastAsia="仿宋_GB2312"/>
          <w:sz w:val="32"/>
          <w:szCs w:val="32"/>
          <w:lang w:val="en-US" w:eastAsia="zh-CN"/>
        </w:rPr>
        <w:t>二十</w:t>
      </w:r>
      <w:r>
        <w:rPr>
          <w:rFonts w:hint="eastAsia" w:eastAsia="仿宋_GB2312"/>
          <w:sz w:val="32"/>
          <w:szCs w:val="32"/>
        </w:rPr>
        <w:t>、绩效目标：是预算绩效管理对象计划在一定期限内</w:t>
      </w:r>
    </w:p>
    <w:p>
      <w:pPr>
        <w:snapToGrid w:val="0"/>
        <w:spacing w:line="360" w:lineRule="auto"/>
        <w:rPr>
          <w:rFonts w:eastAsia="仿宋_GB2312"/>
          <w:sz w:val="32"/>
          <w:szCs w:val="32"/>
        </w:rPr>
      </w:pPr>
      <w:r>
        <w:rPr>
          <w:rFonts w:hint="eastAsia" w:eastAsia="仿宋_GB2312"/>
          <w:sz w:val="32"/>
          <w:szCs w:val="32"/>
        </w:rPr>
        <w:t>达到的产出和效果，包括产出指标、效益指标和服务对象满意</w:t>
      </w:r>
    </w:p>
    <w:p>
      <w:pPr>
        <w:snapToGrid w:val="0"/>
        <w:spacing w:line="360" w:lineRule="auto"/>
        <w:rPr>
          <w:rFonts w:eastAsia="仿宋_GB2312"/>
          <w:sz w:val="32"/>
          <w:szCs w:val="32"/>
        </w:rPr>
      </w:pPr>
      <w:r>
        <w:rPr>
          <w:rFonts w:hint="eastAsia" w:eastAsia="仿宋_GB2312"/>
          <w:sz w:val="32"/>
          <w:szCs w:val="32"/>
        </w:rPr>
        <w:t>度指标，是绩效执行监控、绩效自评价和再评价等预算绩效管</w:t>
      </w:r>
    </w:p>
    <w:p>
      <w:pPr>
        <w:snapToGrid w:val="0"/>
        <w:spacing w:line="360" w:lineRule="auto"/>
        <w:rPr>
          <w:rFonts w:eastAsia="仿宋_GB2312"/>
          <w:sz w:val="32"/>
          <w:szCs w:val="32"/>
        </w:rPr>
      </w:pPr>
      <w:r>
        <w:rPr>
          <w:rFonts w:hint="eastAsia" w:eastAsia="仿宋_GB2312"/>
          <w:sz w:val="32"/>
          <w:szCs w:val="32"/>
        </w:rPr>
        <w:t>理工作的前提和基础。主要对收入项目、支出项目、支出科目、预算绩效管理和绩效目标进行解释说明，收入和支出项目按公开当年部门预算编制手册中定义进行解释，科目名称按公开当年政府收支分类科目中定义进行解释。</w:t>
      </w:r>
    </w:p>
    <w:p>
      <w:pPr>
        <w:snapToGrid w:val="0"/>
        <w:spacing w:line="360" w:lineRule="auto"/>
        <w:ind w:firstLine="640" w:firstLineChars="200"/>
        <w:rPr>
          <w:rFonts w:eastAsia="仿宋_GB2312"/>
          <w:sz w:val="32"/>
          <w:szCs w:val="32"/>
        </w:rPr>
      </w:pPr>
      <w:r>
        <w:rPr>
          <w:rFonts w:hint="eastAsia" w:eastAsia="仿宋_GB2312"/>
          <w:sz w:val="32"/>
          <w:szCs w:val="32"/>
        </w:rPr>
        <w:t>其中：预算绩效管理：是以财政支出结果为导向，将绩效管理理念和方法贯穿于预算编制、执行、监督和信息公开全过程，并实现“预算编制有目标、预算执行有监控、预算完成有评价、评价结果有反馈、反馈结果有应用”的预算管理模式，是政府绩效管理的重要组成部分。</w:t>
      </w:r>
    </w:p>
    <w:p>
      <w:pPr>
        <w:snapToGrid w:val="0"/>
        <w:spacing w:line="360" w:lineRule="auto"/>
        <w:ind w:firstLine="640" w:firstLineChars="200"/>
        <w:rPr>
          <w:rFonts w:eastAsia="仿宋_GB2312"/>
          <w:color w:val="FF6600"/>
          <w:sz w:val="32"/>
          <w:szCs w:val="32"/>
        </w:rPr>
      </w:pPr>
      <w:r>
        <w:rPr>
          <w:rFonts w:hint="eastAsia" w:eastAsia="仿宋_GB2312"/>
          <w:sz w:val="32"/>
          <w:szCs w:val="32"/>
        </w:rPr>
        <w:t>绩效目标：是预算绩效管理对象计划在一定期限内达到的产出和效果，包括产出指标、效益指标和服务对象满意度指标，是绩效执行监控、绩效自评价和再评价等预算绩效管理工作的前提和基础。</w:t>
      </w:r>
    </w:p>
    <w:p>
      <w:pPr>
        <w:pStyle w:val="12"/>
        <w:spacing w:line="360" w:lineRule="auto"/>
        <w:ind w:firstLine="640"/>
        <w:rPr>
          <w:rFonts w:ascii="Times New Roman" w:hAnsi="Times New Roman" w:eastAsia="仿宋_GB2312"/>
          <w:sz w:val="32"/>
          <w:szCs w:val="32"/>
        </w:rPr>
      </w:pPr>
      <w:r>
        <w:rPr>
          <w:rFonts w:hint="eastAsia" w:ascii="Times New Roman" w:hAnsi="Times New Roman" w:eastAsia="仿宋_GB2312"/>
          <w:sz w:val="32"/>
          <w:szCs w:val="32"/>
        </w:rPr>
        <w:t>本部门无附属单位，部门预算中仅包含部门本级预算。</w:t>
      </w:r>
    </w:p>
    <w:p>
      <w:pPr>
        <w:pStyle w:val="12"/>
        <w:spacing w:line="360" w:lineRule="auto"/>
        <w:ind w:firstLine="640"/>
        <w:rPr>
          <w:rFonts w:ascii="Times New Roman" w:hAnsi="Times New Roman" w:eastAsia="仿宋_GB2312"/>
          <w:sz w:val="32"/>
          <w:szCs w:val="32"/>
        </w:rPr>
      </w:pPr>
    </w:p>
    <w:sectPr>
      <w:footerReference r:id="rId3" w:type="default"/>
      <w:footerReference r:id="rId4" w:type="even"/>
      <w:pgSz w:w="12240" w:h="15840"/>
      <w:pgMar w:top="1021" w:right="1797" w:bottom="1077" w:left="179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31E3"/>
    <w:multiLevelType w:val="multilevel"/>
    <w:tmpl w:val="022331E3"/>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426346B6"/>
    <w:multiLevelType w:val="singleLevel"/>
    <w:tmpl w:val="426346B6"/>
    <w:lvl w:ilvl="0" w:tentative="0">
      <w:start w:val="1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4YzIxM2NhYTMzMzQzZWNmOTRmZTNlN2JjOGZlMmYifQ=="/>
  </w:docVars>
  <w:rsids>
    <w:rsidRoot w:val="00FF3C6C"/>
    <w:rsid w:val="000016F9"/>
    <w:rsid w:val="00002DBE"/>
    <w:rsid w:val="00003210"/>
    <w:rsid w:val="00005E1D"/>
    <w:rsid w:val="00007261"/>
    <w:rsid w:val="00012373"/>
    <w:rsid w:val="0002178C"/>
    <w:rsid w:val="000332F4"/>
    <w:rsid w:val="000333AA"/>
    <w:rsid w:val="00037AAE"/>
    <w:rsid w:val="00037D0F"/>
    <w:rsid w:val="00045B53"/>
    <w:rsid w:val="00047506"/>
    <w:rsid w:val="00047D03"/>
    <w:rsid w:val="00051464"/>
    <w:rsid w:val="0005199D"/>
    <w:rsid w:val="0006020F"/>
    <w:rsid w:val="00075C84"/>
    <w:rsid w:val="00080C9F"/>
    <w:rsid w:val="000832C7"/>
    <w:rsid w:val="00084B3F"/>
    <w:rsid w:val="00084F85"/>
    <w:rsid w:val="0009126E"/>
    <w:rsid w:val="000946D7"/>
    <w:rsid w:val="000A0144"/>
    <w:rsid w:val="000A2844"/>
    <w:rsid w:val="000A460B"/>
    <w:rsid w:val="000B28F3"/>
    <w:rsid w:val="000B7949"/>
    <w:rsid w:val="000D2B65"/>
    <w:rsid w:val="000E1ACB"/>
    <w:rsid w:val="000E27B7"/>
    <w:rsid w:val="000E433F"/>
    <w:rsid w:val="000E535A"/>
    <w:rsid w:val="000F44A6"/>
    <w:rsid w:val="000F4B97"/>
    <w:rsid w:val="000F57BE"/>
    <w:rsid w:val="000F7666"/>
    <w:rsid w:val="00111E96"/>
    <w:rsid w:val="00114131"/>
    <w:rsid w:val="00115348"/>
    <w:rsid w:val="00115E0B"/>
    <w:rsid w:val="001215E0"/>
    <w:rsid w:val="00133648"/>
    <w:rsid w:val="00147524"/>
    <w:rsid w:val="0015159C"/>
    <w:rsid w:val="0015230A"/>
    <w:rsid w:val="00153E5F"/>
    <w:rsid w:val="00154D84"/>
    <w:rsid w:val="001572B7"/>
    <w:rsid w:val="00162613"/>
    <w:rsid w:val="0016634B"/>
    <w:rsid w:val="001719BE"/>
    <w:rsid w:val="00172E23"/>
    <w:rsid w:val="00172EC6"/>
    <w:rsid w:val="00177A2B"/>
    <w:rsid w:val="0018366D"/>
    <w:rsid w:val="00185017"/>
    <w:rsid w:val="00187246"/>
    <w:rsid w:val="00192BD3"/>
    <w:rsid w:val="00194EAB"/>
    <w:rsid w:val="00197D4F"/>
    <w:rsid w:val="001A3CC3"/>
    <w:rsid w:val="001B24C9"/>
    <w:rsid w:val="001B576F"/>
    <w:rsid w:val="001C551A"/>
    <w:rsid w:val="001C641E"/>
    <w:rsid w:val="001C7006"/>
    <w:rsid w:val="001E1371"/>
    <w:rsid w:val="001E6539"/>
    <w:rsid w:val="001F2E5F"/>
    <w:rsid w:val="001F609A"/>
    <w:rsid w:val="00205A8B"/>
    <w:rsid w:val="00211190"/>
    <w:rsid w:val="00220D75"/>
    <w:rsid w:val="002211BA"/>
    <w:rsid w:val="00223858"/>
    <w:rsid w:val="00226F62"/>
    <w:rsid w:val="00242F8D"/>
    <w:rsid w:val="00244478"/>
    <w:rsid w:val="0026388F"/>
    <w:rsid w:val="0026502D"/>
    <w:rsid w:val="002660E3"/>
    <w:rsid w:val="00266ABC"/>
    <w:rsid w:val="002676CF"/>
    <w:rsid w:val="00270B35"/>
    <w:rsid w:val="002720A9"/>
    <w:rsid w:val="00273523"/>
    <w:rsid w:val="0028796D"/>
    <w:rsid w:val="002904F2"/>
    <w:rsid w:val="00290E15"/>
    <w:rsid w:val="0029556A"/>
    <w:rsid w:val="002A50F0"/>
    <w:rsid w:val="002B5300"/>
    <w:rsid w:val="002B6876"/>
    <w:rsid w:val="002B751D"/>
    <w:rsid w:val="002C7F9D"/>
    <w:rsid w:val="002D6219"/>
    <w:rsid w:val="002E0437"/>
    <w:rsid w:val="002F0634"/>
    <w:rsid w:val="002F0B4D"/>
    <w:rsid w:val="002F24E3"/>
    <w:rsid w:val="002F6819"/>
    <w:rsid w:val="003024A6"/>
    <w:rsid w:val="00320B7A"/>
    <w:rsid w:val="00334A3B"/>
    <w:rsid w:val="0034643B"/>
    <w:rsid w:val="00350229"/>
    <w:rsid w:val="00352DBF"/>
    <w:rsid w:val="00363259"/>
    <w:rsid w:val="00365094"/>
    <w:rsid w:val="003768CE"/>
    <w:rsid w:val="0039459A"/>
    <w:rsid w:val="00397E5B"/>
    <w:rsid w:val="003A3101"/>
    <w:rsid w:val="003A7318"/>
    <w:rsid w:val="003B063D"/>
    <w:rsid w:val="003B2A6B"/>
    <w:rsid w:val="003B5001"/>
    <w:rsid w:val="003B6931"/>
    <w:rsid w:val="003C1F97"/>
    <w:rsid w:val="003C211D"/>
    <w:rsid w:val="003D1197"/>
    <w:rsid w:val="003D356E"/>
    <w:rsid w:val="003D3F59"/>
    <w:rsid w:val="003E1B99"/>
    <w:rsid w:val="003E4617"/>
    <w:rsid w:val="003F131E"/>
    <w:rsid w:val="003F2B0C"/>
    <w:rsid w:val="003F35C6"/>
    <w:rsid w:val="0040452A"/>
    <w:rsid w:val="00405D86"/>
    <w:rsid w:val="004150F9"/>
    <w:rsid w:val="00420033"/>
    <w:rsid w:val="004246DD"/>
    <w:rsid w:val="00433B6D"/>
    <w:rsid w:val="004347F2"/>
    <w:rsid w:val="0044657F"/>
    <w:rsid w:val="00460186"/>
    <w:rsid w:val="00471561"/>
    <w:rsid w:val="00476F71"/>
    <w:rsid w:val="004857EB"/>
    <w:rsid w:val="004A1B00"/>
    <w:rsid w:val="004A46D3"/>
    <w:rsid w:val="004A4823"/>
    <w:rsid w:val="004A7AAF"/>
    <w:rsid w:val="004B567F"/>
    <w:rsid w:val="004C127F"/>
    <w:rsid w:val="004C4335"/>
    <w:rsid w:val="004C743E"/>
    <w:rsid w:val="004D0BAA"/>
    <w:rsid w:val="004D62BF"/>
    <w:rsid w:val="004D7221"/>
    <w:rsid w:val="004E1F58"/>
    <w:rsid w:val="004E4254"/>
    <w:rsid w:val="004F0D00"/>
    <w:rsid w:val="004F5534"/>
    <w:rsid w:val="0050667E"/>
    <w:rsid w:val="00517814"/>
    <w:rsid w:val="00527747"/>
    <w:rsid w:val="0053117E"/>
    <w:rsid w:val="00554124"/>
    <w:rsid w:val="00554850"/>
    <w:rsid w:val="00563D38"/>
    <w:rsid w:val="00573DBA"/>
    <w:rsid w:val="005770AF"/>
    <w:rsid w:val="0059575D"/>
    <w:rsid w:val="005A606E"/>
    <w:rsid w:val="005A6C76"/>
    <w:rsid w:val="005A7116"/>
    <w:rsid w:val="005A7E13"/>
    <w:rsid w:val="005B20B3"/>
    <w:rsid w:val="005B5444"/>
    <w:rsid w:val="005C2D95"/>
    <w:rsid w:val="005C3179"/>
    <w:rsid w:val="005C5490"/>
    <w:rsid w:val="005D13FA"/>
    <w:rsid w:val="005D5B0D"/>
    <w:rsid w:val="005D6964"/>
    <w:rsid w:val="005E2957"/>
    <w:rsid w:val="005F4553"/>
    <w:rsid w:val="005F6F8F"/>
    <w:rsid w:val="00600CBE"/>
    <w:rsid w:val="00611964"/>
    <w:rsid w:val="00615881"/>
    <w:rsid w:val="006225E8"/>
    <w:rsid w:val="00630A59"/>
    <w:rsid w:val="00641FD7"/>
    <w:rsid w:val="006428CA"/>
    <w:rsid w:val="006507C6"/>
    <w:rsid w:val="00651C4F"/>
    <w:rsid w:val="00653648"/>
    <w:rsid w:val="0065568F"/>
    <w:rsid w:val="006573CD"/>
    <w:rsid w:val="00664C69"/>
    <w:rsid w:val="00670EDF"/>
    <w:rsid w:val="006744E0"/>
    <w:rsid w:val="00677DF4"/>
    <w:rsid w:val="00685D7C"/>
    <w:rsid w:val="00690B8D"/>
    <w:rsid w:val="006978E6"/>
    <w:rsid w:val="006B2EF6"/>
    <w:rsid w:val="006B3768"/>
    <w:rsid w:val="006B72B0"/>
    <w:rsid w:val="006B7729"/>
    <w:rsid w:val="006C0911"/>
    <w:rsid w:val="006C50C3"/>
    <w:rsid w:val="006C588B"/>
    <w:rsid w:val="006D4E79"/>
    <w:rsid w:val="006F002B"/>
    <w:rsid w:val="006F3776"/>
    <w:rsid w:val="006F4F7C"/>
    <w:rsid w:val="00716CBB"/>
    <w:rsid w:val="00716F0D"/>
    <w:rsid w:val="00720688"/>
    <w:rsid w:val="0072224A"/>
    <w:rsid w:val="00723A1C"/>
    <w:rsid w:val="0072511E"/>
    <w:rsid w:val="00726D86"/>
    <w:rsid w:val="00730B24"/>
    <w:rsid w:val="007350B7"/>
    <w:rsid w:val="00737E0B"/>
    <w:rsid w:val="007424D9"/>
    <w:rsid w:val="007430B7"/>
    <w:rsid w:val="00743DF2"/>
    <w:rsid w:val="00747744"/>
    <w:rsid w:val="00751C29"/>
    <w:rsid w:val="00755293"/>
    <w:rsid w:val="00763313"/>
    <w:rsid w:val="00767744"/>
    <w:rsid w:val="00772F6E"/>
    <w:rsid w:val="007738E3"/>
    <w:rsid w:val="00775F87"/>
    <w:rsid w:val="0078293C"/>
    <w:rsid w:val="007B1A1C"/>
    <w:rsid w:val="007B3CD8"/>
    <w:rsid w:val="007B7482"/>
    <w:rsid w:val="007C0601"/>
    <w:rsid w:val="007C5877"/>
    <w:rsid w:val="007D2311"/>
    <w:rsid w:val="007D4053"/>
    <w:rsid w:val="007D4A35"/>
    <w:rsid w:val="007D5AB5"/>
    <w:rsid w:val="007E2CF3"/>
    <w:rsid w:val="007E3B76"/>
    <w:rsid w:val="007F37DD"/>
    <w:rsid w:val="007F53E5"/>
    <w:rsid w:val="007F7E3E"/>
    <w:rsid w:val="00803FFD"/>
    <w:rsid w:val="008054DA"/>
    <w:rsid w:val="00807A01"/>
    <w:rsid w:val="008110C6"/>
    <w:rsid w:val="00820A6F"/>
    <w:rsid w:val="00823291"/>
    <w:rsid w:val="008309D4"/>
    <w:rsid w:val="00831708"/>
    <w:rsid w:val="00834638"/>
    <w:rsid w:val="008350A3"/>
    <w:rsid w:val="008370EA"/>
    <w:rsid w:val="008414AF"/>
    <w:rsid w:val="0085195D"/>
    <w:rsid w:val="00857B6C"/>
    <w:rsid w:val="0087207C"/>
    <w:rsid w:val="00880983"/>
    <w:rsid w:val="00890AD8"/>
    <w:rsid w:val="00896A76"/>
    <w:rsid w:val="008A7EFD"/>
    <w:rsid w:val="008B2CF0"/>
    <w:rsid w:val="008B2E02"/>
    <w:rsid w:val="008D3876"/>
    <w:rsid w:val="008D421F"/>
    <w:rsid w:val="008D43F4"/>
    <w:rsid w:val="008E6C62"/>
    <w:rsid w:val="008F0FE7"/>
    <w:rsid w:val="008F436D"/>
    <w:rsid w:val="00903A18"/>
    <w:rsid w:val="009068C6"/>
    <w:rsid w:val="00910ED1"/>
    <w:rsid w:val="00914432"/>
    <w:rsid w:val="00915774"/>
    <w:rsid w:val="0092674C"/>
    <w:rsid w:val="009300FC"/>
    <w:rsid w:val="009307EC"/>
    <w:rsid w:val="00940CEE"/>
    <w:rsid w:val="00945009"/>
    <w:rsid w:val="00952A5F"/>
    <w:rsid w:val="0095482E"/>
    <w:rsid w:val="00956710"/>
    <w:rsid w:val="0095725B"/>
    <w:rsid w:val="00967AC0"/>
    <w:rsid w:val="009752AE"/>
    <w:rsid w:val="009756D4"/>
    <w:rsid w:val="00977E73"/>
    <w:rsid w:val="00984F70"/>
    <w:rsid w:val="009908D6"/>
    <w:rsid w:val="0099258B"/>
    <w:rsid w:val="00996F2F"/>
    <w:rsid w:val="00997F0D"/>
    <w:rsid w:val="009A292E"/>
    <w:rsid w:val="009A306B"/>
    <w:rsid w:val="009A7F8A"/>
    <w:rsid w:val="009B5EE5"/>
    <w:rsid w:val="009C141D"/>
    <w:rsid w:val="009F021F"/>
    <w:rsid w:val="009F0BAB"/>
    <w:rsid w:val="009F2B98"/>
    <w:rsid w:val="00A00547"/>
    <w:rsid w:val="00A03E93"/>
    <w:rsid w:val="00A05EAE"/>
    <w:rsid w:val="00A11E08"/>
    <w:rsid w:val="00A142C7"/>
    <w:rsid w:val="00A148D0"/>
    <w:rsid w:val="00A1739D"/>
    <w:rsid w:val="00A27771"/>
    <w:rsid w:val="00A304CA"/>
    <w:rsid w:val="00A31C3F"/>
    <w:rsid w:val="00A41D09"/>
    <w:rsid w:val="00A54327"/>
    <w:rsid w:val="00A57E8C"/>
    <w:rsid w:val="00A66D79"/>
    <w:rsid w:val="00A7162B"/>
    <w:rsid w:val="00A723CF"/>
    <w:rsid w:val="00A723EE"/>
    <w:rsid w:val="00A73531"/>
    <w:rsid w:val="00A73B44"/>
    <w:rsid w:val="00A977B6"/>
    <w:rsid w:val="00AA1161"/>
    <w:rsid w:val="00AA3D9D"/>
    <w:rsid w:val="00AA6B03"/>
    <w:rsid w:val="00AA7D0A"/>
    <w:rsid w:val="00AB4DDC"/>
    <w:rsid w:val="00AC7F51"/>
    <w:rsid w:val="00AD33FF"/>
    <w:rsid w:val="00AD6930"/>
    <w:rsid w:val="00AD7314"/>
    <w:rsid w:val="00AE10F8"/>
    <w:rsid w:val="00AF60C5"/>
    <w:rsid w:val="00B0613B"/>
    <w:rsid w:val="00B12867"/>
    <w:rsid w:val="00B130E6"/>
    <w:rsid w:val="00B20515"/>
    <w:rsid w:val="00B268E3"/>
    <w:rsid w:val="00B27304"/>
    <w:rsid w:val="00B42820"/>
    <w:rsid w:val="00B50FF4"/>
    <w:rsid w:val="00B5139B"/>
    <w:rsid w:val="00B5667A"/>
    <w:rsid w:val="00B723BC"/>
    <w:rsid w:val="00B771A2"/>
    <w:rsid w:val="00B771E5"/>
    <w:rsid w:val="00B80479"/>
    <w:rsid w:val="00B84145"/>
    <w:rsid w:val="00B869A7"/>
    <w:rsid w:val="00B9089D"/>
    <w:rsid w:val="00B97897"/>
    <w:rsid w:val="00BC3259"/>
    <w:rsid w:val="00BC4BB6"/>
    <w:rsid w:val="00BC745B"/>
    <w:rsid w:val="00BD24FB"/>
    <w:rsid w:val="00BD62B4"/>
    <w:rsid w:val="00BD7938"/>
    <w:rsid w:val="00BE3CD4"/>
    <w:rsid w:val="00BE4F79"/>
    <w:rsid w:val="00BE7759"/>
    <w:rsid w:val="00BF0356"/>
    <w:rsid w:val="00BF60B9"/>
    <w:rsid w:val="00BF6681"/>
    <w:rsid w:val="00BF78C2"/>
    <w:rsid w:val="00C026D5"/>
    <w:rsid w:val="00C05E53"/>
    <w:rsid w:val="00C177B7"/>
    <w:rsid w:val="00C235B8"/>
    <w:rsid w:val="00C3109A"/>
    <w:rsid w:val="00C356C4"/>
    <w:rsid w:val="00C356CC"/>
    <w:rsid w:val="00C4291C"/>
    <w:rsid w:val="00C44AFF"/>
    <w:rsid w:val="00C54898"/>
    <w:rsid w:val="00C67D58"/>
    <w:rsid w:val="00C7082A"/>
    <w:rsid w:val="00C80C65"/>
    <w:rsid w:val="00C875A0"/>
    <w:rsid w:val="00CB0615"/>
    <w:rsid w:val="00CB2AAA"/>
    <w:rsid w:val="00CC113B"/>
    <w:rsid w:val="00CC5A4A"/>
    <w:rsid w:val="00CD0729"/>
    <w:rsid w:val="00CD2D8E"/>
    <w:rsid w:val="00CD33EC"/>
    <w:rsid w:val="00CD720F"/>
    <w:rsid w:val="00CE0630"/>
    <w:rsid w:val="00CE0B2F"/>
    <w:rsid w:val="00CF3A97"/>
    <w:rsid w:val="00CF567D"/>
    <w:rsid w:val="00D02C9F"/>
    <w:rsid w:val="00D05D9C"/>
    <w:rsid w:val="00D2099B"/>
    <w:rsid w:val="00D2177B"/>
    <w:rsid w:val="00D21DFC"/>
    <w:rsid w:val="00D24D5E"/>
    <w:rsid w:val="00D36130"/>
    <w:rsid w:val="00D36ECC"/>
    <w:rsid w:val="00D44868"/>
    <w:rsid w:val="00D454F9"/>
    <w:rsid w:val="00D46CE5"/>
    <w:rsid w:val="00D52BC5"/>
    <w:rsid w:val="00D531DB"/>
    <w:rsid w:val="00D6417E"/>
    <w:rsid w:val="00D651E3"/>
    <w:rsid w:val="00D722C7"/>
    <w:rsid w:val="00D73588"/>
    <w:rsid w:val="00D8169E"/>
    <w:rsid w:val="00D841FB"/>
    <w:rsid w:val="00D84D78"/>
    <w:rsid w:val="00D84E71"/>
    <w:rsid w:val="00D91BC5"/>
    <w:rsid w:val="00D91FCD"/>
    <w:rsid w:val="00DA314A"/>
    <w:rsid w:val="00DB0A1C"/>
    <w:rsid w:val="00DB1AD5"/>
    <w:rsid w:val="00DB354F"/>
    <w:rsid w:val="00DB4ACD"/>
    <w:rsid w:val="00DC6F99"/>
    <w:rsid w:val="00DC7226"/>
    <w:rsid w:val="00DD49B1"/>
    <w:rsid w:val="00DF2898"/>
    <w:rsid w:val="00E137C0"/>
    <w:rsid w:val="00E250BD"/>
    <w:rsid w:val="00E317B4"/>
    <w:rsid w:val="00E41A68"/>
    <w:rsid w:val="00E43A51"/>
    <w:rsid w:val="00E43AC0"/>
    <w:rsid w:val="00E54FBD"/>
    <w:rsid w:val="00E552FC"/>
    <w:rsid w:val="00E55E46"/>
    <w:rsid w:val="00E61BC9"/>
    <w:rsid w:val="00E6493A"/>
    <w:rsid w:val="00E742BF"/>
    <w:rsid w:val="00E84296"/>
    <w:rsid w:val="00E86852"/>
    <w:rsid w:val="00E91A09"/>
    <w:rsid w:val="00E92811"/>
    <w:rsid w:val="00E93E82"/>
    <w:rsid w:val="00E94863"/>
    <w:rsid w:val="00EA5F1E"/>
    <w:rsid w:val="00EB5CE1"/>
    <w:rsid w:val="00EB636E"/>
    <w:rsid w:val="00EC0716"/>
    <w:rsid w:val="00EC42A2"/>
    <w:rsid w:val="00EC6445"/>
    <w:rsid w:val="00EE7197"/>
    <w:rsid w:val="00EF5F06"/>
    <w:rsid w:val="00EF760F"/>
    <w:rsid w:val="00F0010E"/>
    <w:rsid w:val="00F0647C"/>
    <w:rsid w:val="00F111C6"/>
    <w:rsid w:val="00F151C1"/>
    <w:rsid w:val="00F15A4A"/>
    <w:rsid w:val="00F236CD"/>
    <w:rsid w:val="00F248C8"/>
    <w:rsid w:val="00F265D3"/>
    <w:rsid w:val="00F314BB"/>
    <w:rsid w:val="00F33264"/>
    <w:rsid w:val="00F45C0B"/>
    <w:rsid w:val="00F568E9"/>
    <w:rsid w:val="00F60179"/>
    <w:rsid w:val="00F656E3"/>
    <w:rsid w:val="00F67E3A"/>
    <w:rsid w:val="00F708B2"/>
    <w:rsid w:val="00F725AD"/>
    <w:rsid w:val="00F76A06"/>
    <w:rsid w:val="00F776BB"/>
    <w:rsid w:val="00F805A7"/>
    <w:rsid w:val="00F80EC3"/>
    <w:rsid w:val="00F9015A"/>
    <w:rsid w:val="00F94CD7"/>
    <w:rsid w:val="00F94DA3"/>
    <w:rsid w:val="00F9610C"/>
    <w:rsid w:val="00FA759E"/>
    <w:rsid w:val="00FB5FBD"/>
    <w:rsid w:val="00FC4F32"/>
    <w:rsid w:val="00FC55DE"/>
    <w:rsid w:val="00FD17B0"/>
    <w:rsid w:val="00FE29A9"/>
    <w:rsid w:val="00FF1A7A"/>
    <w:rsid w:val="00FF3C6C"/>
    <w:rsid w:val="00FF40DB"/>
    <w:rsid w:val="00FF4944"/>
    <w:rsid w:val="0AD36778"/>
    <w:rsid w:val="28B06246"/>
    <w:rsid w:val="34203D5A"/>
    <w:rsid w:val="4A7169A2"/>
    <w:rsid w:val="58AB6B15"/>
    <w:rsid w:val="5D9766D9"/>
    <w:rsid w:val="755B7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6"/>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FollowedHyperlink"/>
    <w:basedOn w:val="5"/>
    <w:unhideWhenUsed/>
    <w:qFormat/>
    <w:uiPriority w:val="99"/>
    <w:rPr>
      <w:color w:val="954F72"/>
      <w:u w:val="single"/>
    </w:rPr>
  </w:style>
  <w:style w:type="character" w:styleId="8">
    <w:name w:val="Hyperlink"/>
    <w:basedOn w:val="5"/>
    <w:unhideWhenUsed/>
    <w:qFormat/>
    <w:uiPriority w:val="99"/>
    <w:rPr>
      <w:color w:val="0563C1"/>
      <w:u w:val="single"/>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1">
    <w:name w:val="Char Char Char Char Char Char Char Char Char Char Char Char Char Char Char Char Char Char Char Char Char Char Char Char Char Char Char Char Char Char Char"/>
    <w:basedOn w:val="1"/>
    <w:qFormat/>
    <w:uiPriority w:val="0"/>
    <w:pPr>
      <w:tabs>
        <w:tab w:val="left" w:pos="1723"/>
      </w:tabs>
      <w:ind w:left="1723" w:hanging="1080"/>
    </w:pPr>
    <w:rPr>
      <w:sz w:val="24"/>
    </w:rPr>
  </w:style>
  <w:style w:type="paragraph" w:styleId="12">
    <w:name w:val="List Paragraph"/>
    <w:basedOn w:val="1"/>
    <w:qFormat/>
    <w:uiPriority w:val="0"/>
    <w:pPr>
      <w:ind w:firstLine="420" w:firstLineChars="200"/>
    </w:pPr>
    <w:rPr>
      <w:rFonts w:ascii="Calibri" w:hAnsi="Calibri"/>
      <w:szCs w:val="22"/>
    </w:rPr>
  </w:style>
  <w:style w:type="paragraph" w:customStyle="1" w:styleId="13">
    <w:name w:val="Char Char Char"/>
    <w:basedOn w:val="1"/>
    <w:qFormat/>
    <w:uiPriority w:val="0"/>
    <w:pPr>
      <w:tabs>
        <w:tab w:val="left" w:pos="1380"/>
      </w:tabs>
      <w:ind w:left="1380" w:hanging="720"/>
    </w:pPr>
    <w:rPr>
      <w:sz w:val="24"/>
    </w:rPr>
  </w:style>
  <w:style w:type="character" w:customStyle="1" w:styleId="14">
    <w:name w:val="页眉 字符"/>
    <w:link w:val="4"/>
    <w:qFormat/>
    <w:uiPriority w:val="0"/>
    <w:rPr>
      <w:kern w:val="2"/>
      <w:sz w:val="18"/>
      <w:szCs w:val="18"/>
    </w:rPr>
  </w:style>
  <w:style w:type="paragraph" w:customStyle="1" w:styleId="1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6">
    <w:name w:val="批注框文本 字符"/>
    <w:link w:val="2"/>
    <w:qFormat/>
    <w:uiPriority w:val="0"/>
    <w:rPr>
      <w:kern w:val="2"/>
      <w:sz w:val="18"/>
      <w:szCs w:val="18"/>
    </w:rPr>
  </w:style>
  <w:style w:type="paragraph" w:customStyle="1" w:styleId="17">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8">
    <w:name w:val="xl6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
    <w:name w:val="xl66"/>
    <w:basedOn w:val="1"/>
    <w:qFormat/>
    <w:uiPriority w:val="0"/>
    <w:pPr>
      <w:widowControl/>
      <w:pBdr>
        <w:top w:val="single" w:color="000000" w:sz="4" w:space="0"/>
        <w:left w:val="single" w:color="000000" w:sz="4" w:space="0"/>
        <w:bottom w:val="single" w:color="000000" w:sz="4" w:space="0"/>
        <w:right w:val="single" w:color="000000" w:sz="4" w:space="0"/>
      </w:pBdr>
      <w:shd w:val="clear" w:color="C6DAF2" w:fill="C6DAF2"/>
      <w:spacing w:before="100" w:beforeAutospacing="1" w:after="100" w:afterAutospacing="1"/>
      <w:jc w:val="center"/>
    </w:pPr>
    <w:rPr>
      <w:rFonts w:ascii="微软雅黑" w:hAnsi="微软雅黑" w:eastAsia="微软雅黑" w:cs="宋体"/>
      <w:b/>
      <w:bCs/>
      <w:kern w:val="0"/>
      <w:sz w:val="18"/>
      <w:szCs w:val="18"/>
    </w:rPr>
  </w:style>
  <w:style w:type="paragraph" w:customStyle="1" w:styleId="20">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5F8FD" w:fill="F5F8FD"/>
      <w:spacing w:before="100" w:beforeAutospacing="1" w:after="100" w:afterAutospacing="1"/>
      <w:jc w:val="right"/>
    </w:pPr>
    <w:rPr>
      <w:rFonts w:ascii="微软雅黑" w:hAnsi="微软雅黑" w:eastAsia="微软雅黑" w:cs="宋体"/>
      <w:kern w:val="0"/>
      <w:sz w:val="18"/>
      <w:szCs w:val="18"/>
    </w:rPr>
  </w:style>
  <w:style w:type="paragraph" w:customStyle="1" w:styleId="21">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F5F8FD" w:fill="F5F8FD"/>
      <w:spacing w:before="100" w:beforeAutospacing="1" w:after="100" w:afterAutospacing="1"/>
      <w:jc w:val="left"/>
    </w:pPr>
    <w:rPr>
      <w:rFonts w:ascii="微软雅黑" w:hAnsi="微软雅黑" w:eastAsia="微软雅黑" w:cs="宋体"/>
      <w:kern w:val="0"/>
      <w:sz w:val="18"/>
      <w:szCs w:val="18"/>
    </w:rPr>
  </w:style>
  <w:style w:type="paragraph" w:customStyle="1" w:styleId="22">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F5F8FD" w:fill="F5F8FD"/>
      <w:spacing w:before="100" w:beforeAutospacing="1" w:after="100" w:afterAutospacing="1"/>
      <w:jc w:val="right"/>
    </w:pPr>
    <w:rPr>
      <w:rFonts w:ascii="微软雅黑" w:hAnsi="微软雅黑" w:eastAsia="微软雅黑" w:cs="宋体"/>
      <w:kern w:val="0"/>
      <w:sz w:val="18"/>
      <w:szCs w:val="18"/>
    </w:rPr>
  </w:style>
  <w:style w:type="paragraph" w:customStyle="1" w:styleId="23">
    <w:name w:val="xl7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F5F8FD" w:fill="F5F8FD"/>
      <w:spacing w:before="100" w:beforeAutospacing="1" w:after="100" w:afterAutospacing="1"/>
      <w:jc w:val="left"/>
    </w:pPr>
    <w:rPr>
      <w:rFonts w:ascii="微软雅黑" w:hAnsi="微软雅黑" w:eastAsia="微软雅黑" w:cs="宋体"/>
      <w:kern w:val="0"/>
      <w:sz w:val="18"/>
      <w:szCs w:val="18"/>
    </w:rPr>
  </w:style>
  <w:style w:type="paragraph" w:customStyle="1" w:styleId="25">
    <w:name w:val="xl72"/>
    <w:basedOn w:val="1"/>
    <w:qFormat/>
    <w:uiPriority w:val="0"/>
    <w:pPr>
      <w:widowControl/>
      <w:shd w:val="clear" w:color="FFFFFF" w:fill="FFFFFF"/>
      <w:spacing w:before="100" w:beforeAutospacing="1" w:after="100" w:afterAutospacing="1"/>
      <w:jc w:val="center"/>
    </w:pPr>
    <w:rPr>
      <w:rFonts w:ascii="微软雅黑" w:hAnsi="微软雅黑" w:eastAsia="微软雅黑" w:cs="宋体"/>
      <w:b/>
      <w:bCs/>
      <w:kern w:val="0"/>
      <w:sz w:val="38"/>
      <w:szCs w:val="38"/>
    </w:rPr>
  </w:style>
  <w:style w:type="paragraph" w:customStyle="1" w:styleId="26">
    <w:name w:val="xl73"/>
    <w:basedOn w:val="1"/>
    <w:qFormat/>
    <w:uiPriority w:val="0"/>
    <w:pPr>
      <w:widowControl/>
      <w:pBdr>
        <w:top w:val="single" w:color="000000" w:sz="4" w:space="0"/>
        <w:left w:val="single" w:color="000000" w:sz="4" w:space="0"/>
        <w:bottom w:val="single" w:color="000000" w:sz="4" w:space="0"/>
        <w:right w:val="single" w:color="000000" w:sz="4" w:space="0"/>
      </w:pBdr>
      <w:shd w:val="clear" w:color="F5F8FD" w:fill="F5F8FD"/>
      <w:spacing w:before="100" w:beforeAutospacing="1" w:after="100" w:afterAutospacing="1"/>
      <w:jc w:val="right"/>
    </w:pPr>
    <w:rPr>
      <w:rFonts w:ascii="微软雅黑" w:hAnsi="微软雅黑" w:eastAsia="微软雅黑" w:cs="宋体"/>
      <w:kern w:val="0"/>
      <w:sz w:val="18"/>
      <w:szCs w:val="18"/>
    </w:rPr>
  </w:style>
  <w:style w:type="paragraph" w:customStyle="1" w:styleId="27">
    <w:name w:val="xl74"/>
    <w:basedOn w:val="1"/>
    <w:qFormat/>
    <w:uiPriority w:val="0"/>
    <w:pPr>
      <w:widowControl/>
      <w:pBdr>
        <w:bottom w:val="single" w:color="000000" w:sz="4" w:space="0"/>
      </w:pBdr>
      <w:spacing w:before="100" w:beforeAutospacing="1" w:after="100" w:afterAutospacing="1"/>
      <w:jc w:val="right"/>
    </w:pPr>
    <w:rPr>
      <w:rFonts w:ascii="宋体" w:hAnsi="宋体" w:cs="宋体"/>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46</Pages>
  <Words>13920</Words>
  <Characters>16922</Characters>
  <Lines>153</Lines>
  <Paragraphs>43</Paragraphs>
  <TotalTime>3</TotalTime>
  <ScaleCrop>false</ScaleCrop>
  <LinksUpToDate>false</LinksUpToDate>
  <CharactersWithSpaces>17444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2023-02-02T01:52:00Z</dcterms:created>
  <dc:creator>lenovo</dc:creator>
  <cp:lastModifiedBy>丨</cp:lastModifiedBy>
  <cp:lastPrinted>2022-04-08T07:14:00Z</cp:lastPrinted>
  <dcterms:modified xsi:type="dcterms:W3CDTF">2023-10-20T12:12:32Z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64CD0CE183D7478EAF1AE08C73867464_13</vt:lpwstr>
  </property>
</Properties>
</file>